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CDA7" w14:textId="39161B3C" w:rsidR="00BD4F6A" w:rsidRDefault="00F13AE7" w:rsidP="00BD4F6A">
      <w:pPr>
        <w:pStyle w:val="TableParagraph"/>
        <w:spacing w:line="250" w:lineRule="auto"/>
        <w:ind w:left="218" w:right="203"/>
        <w:jc w:val="right"/>
        <w:rPr>
          <w:rFonts w:ascii="Arial"/>
          <w:b/>
          <w:color w:val="8064A2" w:themeColor="accent4"/>
          <w:spacing w:val="-1"/>
          <w:sz w:val="20"/>
        </w:rPr>
      </w:pPr>
      <w:r w:rsidRPr="00CF6605">
        <w:rPr>
          <w:color w:val="231F20"/>
          <w:spacing w:val="-4"/>
          <w:sz w:val="20"/>
        </w:rPr>
        <w:t>Rev</w:t>
      </w:r>
      <w:r w:rsidR="000E74A2">
        <w:rPr>
          <w:color w:val="231F20"/>
          <w:spacing w:val="-4"/>
          <w:sz w:val="20"/>
        </w:rPr>
        <w:t xml:space="preserve"> </w:t>
      </w:r>
      <w:r w:rsidR="005121EE">
        <w:rPr>
          <w:color w:val="231F20"/>
          <w:spacing w:val="-4"/>
          <w:sz w:val="20"/>
        </w:rPr>
        <w:t>May 2024</w:t>
      </w:r>
      <w:r w:rsidR="00BD4F6A">
        <w:rPr>
          <w:rFonts w:ascii="Arial"/>
          <w:b/>
          <w:color w:val="8064A2" w:themeColor="accent4"/>
          <w:spacing w:val="-1"/>
          <w:sz w:val="20"/>
        </w:rPr>
        <w:t xml:space="preserve"> </w:t>
      </w:r>
    </w:p>
    <w:p w14:paraId="7C1A3F6E" w14:textId="77777777" w:rsidR="008E63AE" w:rsidRPr="00CF6605" w:rsidRDefault="008E63AE" w:rsidP="00BD4F6A">
      <w:pPr>
        <w:pStyle w:val="BodyText"/>
        <w:ind w:right="117"/>
        <w:jc w:val="both"/>
        <w:rPr>
          <w:sz w:val="20"/>
        </w:rPr>
      </w:pPr>
    </w:p>
    <w:p w14:paraId="16004EE8" w14:textId="77777777" w:rsidR="008E63AE" w:rsidRDefault="008E63AE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8996"/>
      </w:tblGrid>
      <w:tr w:rsidR="008E63AE" w14:paraId="0702BF35" w14:textId="77777777" w:rsidTr="00217E4A">
        <w:trPr>
          <w:trHeight w:hRule="exact" w:val="1193"/>
        </w:trPr>
        <w:tc>
          <w:tcPr>
            <w:tcW w:w="1794" w:type="dxa"/>
            <w:tcBorders>
              <w:top w:val="nil"/>
              <w:left w:val="nil"/>
              <w:bottom w:val="single" w:sz="8" w:space="0" w:color="58595B"/>
              <w:right w:val="nil"/>
            </w:tcBorders>
            <w:shd w:val="clear" w:color="auto" w:fill="58595B"/>
          </w:tcPr>
          <w:p w14:paraId="24DFDC25" w14:textId="77777777" w:rsidR="008E63AE" w:rsidRDefault="00F13AE7">
            <w:pPr>
              <w:pStyle w:val="TableParagraph"/>
              <w:spacing w:before="159"/>
              <w:ind w:left="224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b/>
                <w:color w:val="FFFFFF"/>
                <w:spacing w:val="7"/>
                <w:sz w:val="40"/>
              </w:rPr>
              <w:t>FACTS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58595B"/>
              <w:right w:val="nil"/>
            </w:tcBorders>
            <w:vAlign w:val="center"/>
          </w:tcPr>
          <w:p w14:paraId="6C1F1419" w14:textId="77777777" w:rsidR="007F6033" w:rsidRDefault="00F13AE7" w:rsidP="00217E4A">
            <w:pPr>
              <w:pStyle w:val="TableParagraph"/>
              <w:spacing w:line="250" w:lineRule="auto"/>
              <w:ind w:left="218" w:right="203"/>
              <w:jc w:val="center"/>
              <w:rPr>
                <w:rFonts w:ascii="Arial" w:eastAsia="Arial" w:hAnsi="Arial" w:cs="Arial"/>
                <w:b/>
                <w:bCs/>
                <w:color w:val="58595B"/>
                <w:w w:val="105"/>
                <w:sz w:val="24"/>
                <w:szCs w:val="24"/>
              </w:rPr>
            </w:pPr>
            <w:r>
              <w:rPr>
                <w:rFonts w:ascii="Arial"/>
                <w:b/>
                <w:color w:val="58595B"/>
                <w:spacing w:val="-6"/>
                <w:sz w:val="24"/>
              </w:rPr>
              <w:t>WHA</w:t>
            </w:r>
            <w:r>
              <w:rPr>
                <w:rFonts w:ascii="Arial"/>
                <w:b/>
                <w:color w:val="58595B"/>
                <w:spacing w:val="-5"/>
                <w:sz w:val="24"/>
              </w:rPr>
              <w:t>T</w:t>
            </w:r>
            <w:r>
              <w:rPr>
                <w:rFonts w:ascii="Arial"/>
                <w:b/>
                <w:color w:val="58595B"/>
                <w:spacing w:val="-1"/>
                <w:sz w:val="24"/>
              </w:rPr>
              <w:t xml:space="preserve"> </w:t>
            </w:r>
            <w:r w:rsidRPr="007F6033">
              <w:rPr>
                <w:rFonts w:ascii="Arial"/>
                <w:b/>
                <w:color w:val="58595B"/>
                <w:sz w:val="24"/>
                <w:szCs w:val="24"/>
              </w:rPr>
              <w:t xml:space="preserve">DOES </w:t>
            </w:r>
            <w:r w:rsidR="007F6033" w:rsidRPr="007F6033">
              <w:rPr>
                <w:rFonts w:ascii="Arial" w:eastAsia="Arial" w:hAnsi="Arial" w:cs="Arial"/>
                <w:b/>
                <w:bCs/>
                <w:color w:val="58595B"/>
                <w:w w:val="105"/>
                <w:sz w:val="24"/>
                <w:szCs w:val="24"/>
              </w:rPr>
              <w:t xml:space="preserve">LEXINGTON FINANCIAL ADVISORS, LLC </w:t>
            </w:r>
          </w:p>
          <w:p w14:paraId="3B0D4452" w14:textId="7A7B6D5A" w:rsidR="008E63AE" w:rsidRDefault="007F6033" w:rsidP="00217E4A">
            <w:pPr>
              <w:pStyle w:val="TableParagraph"/>
              <w:spacing w:line="250" w:lineRule="auto"/>
              <w:ind w:left="218" w:right="2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6033">
              <w:rPr>
                <w:rFonts w:ascii="Arial" w:eastAsia="Arial" w:hAnsi="Arial" w:cs="Arial"/>
                <w:b/>
                <w:bCs/>
                <w:color w:val="58595B"/>
                <w:w w:val="105"/>
                <w:sz w:val="24"/>
                <w:szCs w:val="24"/>
              </w:rPr>
              <w:t>dba Triple Crown Wealth Management (“TCWM”</w:t>
            </w:r>
            <w:r>
              <w:rPr>
                <w:rFonts w:ascii="Arial" w:eastAsia="Arial" w:hAnsi="Arial" w:cs="Arial"/>
                <w:b/>
                <w:bCs/>
                <w:color w:val="58595B"/>
                <w:w w:val="105"/>
                <w:sz w:val="24"/>
                <w:szCs w:val="24"/>
              </w:rPr>
              <w:t>)</w:t>
            </w:r>
            <w:r w:rsidR="00217E4A" w:rsidRPr="00217E4A">
              <w:rPr>
                <w:rFonts w:ascii="Arial"/>
                <w:b/>
                <w:color w:val="58595B"/>
                <w:sz w:val="24"/>
              </w:rPr>
              <w:t xml:space="preserve"> </w:t>
            </w:r>
            <w:r w:rsidR="00F13AE7">
              <w:rPr>
                <w:rFonts w:ascii="Arial"/>
                <w:b/>
                <w:color w:val="58595B"/>
                <w:sz w:val="24"/>
              </w:rPr>
              <w:t>DO</w:t>
            </w:r>
            <w:r w:rsidR="00F13AE7">
              <w:rPr>
                <w:rFonts w:ascii="Arial"/>
                <w:b/>
                <w:color w:val="58595B"/>
                <w:spacing w:val="22"/>
                <w:w w:val="101"/>
                <w:sz w:val="24"/>
              </w:rPr>
              <w:t xml:space="preserve"> </w:t>
            </w:r>
            <w:r w:rsidR="00F13AE7">
              <w:rPr>
                <w:rFonts w:ascii="Arial"/>
                <w:b/>
                <w:color w:val="58595B"/>
                <w:sz w:val="24"/>
              </w:rPr>
              <w:t>WITH</w:t>
            </w:r>
            <w:r w:rsidR="00F13AE7">
              <w:rPr>
                <w:rFonts w:ascii="Arial"/>
                <w:b/>
                <w:color w:val="58595B"/>
                <w:spacing w:val="-6"/>
                <w:sz w:val="24"/>
              </w:rPr>
              <w:t xml:space="preserve"> </w:t>
            </w:r>
            <w:r w:rsidR="00F13AE7">
              <w:rPr>
                <w:rFonts w:ascii="Arial"/>
                <w:b/>
                <w:color w:val="58595B"/>
                <w:sz w:val="24"/>
              </w:rPr>
              <w:t>YOUR</w:t>
            </w:r>
            <w:r w:rsidR="00F13AE7">
              <w:rPr>
                <w:rFonts w:ascii="Arial"/>
                <w:b/>
                <w:color w:val="58595B"/>
                <w:spacing w:val="-6"/>
                <w:sz w:val="24"/>
              </w:rPr>
              <w:t xml:space="preserve"> </w:t>
            </w:r>
            <w:r w:rsidR="00F13AE7">
              <w:rPr>
                <w:rFonts w:ascii="Arial"/>
                <w:b/>
                <w:color w:val="58595B"/>
                <w:sz w:val="24"/>
              </w:rPr>
              <w:t>PERSONAL</w:t>
            </w:r>
            <w:r w:rsidR="00F13AE7">
              <w:rPr>
                <w:rFonts w:ascii="Arial"/>
                <w:b/>
                <w:color w:val="58595B"/>
                <w:spacing w:val="-5"/>
                <w:sz w:val="24"/>
              </w:rPr>
              <w:t xml:space="preserve"> </w:t>
            </w:r>
            <w:r w:rsidR="00F13AE7">
              <w:rPr>
                <w:rFonts w:ascii="Arial"/>
                <w:b/>
                <w:color w:val="58595B"/>
                <w:spacing w:val="-2"/>
                <w:sz w:val="24"/>
              </w:rPr>
              <w:t>INFORMATION?</w:t>
            </w:r>
          </w:p>
        </w:tc>
      </w:tr>
      <w:tr w:rsidR="00F07DF3" w14:paraId="08B5DEEE" w14:textId="77777777" w:rsidTr="001D6A28">
        <w:trPr>
          <w:trHeight w:hRule="exact" w:val="100"/>
        </w:trPr>
        <w:tc>
          <w:tcPr>
            <w:tcW w:w="10790" w:type="dxa"/>
            <w:gridSpan w:val="2"/>
            <w:tcBorders>
              <w:top w:val="single" w:sz="8" w:space="0" w:color="58595B"/>
              <w:left w:val="nil"/>
              <w:bottom w:val="single" w:sz="4" w:space="0" w:color="BCBEC0"/>
              <w:right w:val="nil"/>
            </w:tcBorders>
          </w:tcPr>
          <w:p w14:paraId="0F6DF753" w14:textId="77777777" w:rsidR="00F07DF3" w:rsidRDefault="00F07DF3"/>
        </w:tc>
      </w:tr>
      <w:tr w:rsidR="008E63AE" w14:paraId="2F8C9D8F" w14:textId="77777777">
        <w:trPr>
          <w:trHeight w:hRule="exact" w:val="1150"/>
        </w:trPr>
        <w:tc>
          <w:tcPr>
            <w:tcW w:w="17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443617A5" w14:textId="77777777" w:rsidR="008E63AE" w:rsidRDefault="00F13AE7">
            <w:pPr>
              <w:pStyle w:val="TableParagraph"/>
              <w:spacing w:before="31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4"/>
                <w:sz w:val="28"/>
              </w:rPr>
              <w:t>Why?</w:t>
            </w:r>
          </w:p>
        </w:tc>
        <w:tc>
          <w:tcPr>
            <w:tcW w:w="899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A35DDD8" w14:textId="77777777" w:rsidR="008E63AE" w:rsidRDefault="00F13AE7" w:rsidP="00037ABC">
            <w:pPr>
              <w:pStyle w:val="TableParagraph"/>
              <w:spacing w:before="44" w:line="250" w:lineRule="auto"/>
              <w:ind w:left="219" w:righ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Financial companies choose how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 xml:space="preserve">they </w:t>
            </w:r>
            <w:r>
              <w:rPr>
                <w:rFonts w:ascii="Arial"/>
                <w:color w:val="58595B"/>
                <w:spacing w:val="-1"/>
                <w:sz w:val="20"/>
              </w:rPr>
              <w:t>shar</w:t>
            </w:r>
            <w:r>
              <w:rPr>
                <w:rFonts w:ascii="Arial"/>
                <w:color w:val="58595B"/>
                <w:spacing w:val="-2"/>
                <w:sz w:val="20"/>
              </w:rPr>
              <w:t>e</w:t>
            </w:r>
            <w:r>
              <w:rPr>
                <w:rFonts w:ascii="Arial"/>
                <w:color w:val="58595B"/>
                <w:sz w:val="20"/>
              </w:rPr>
              <w:t xml:space="preserve"> your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personal information. Federal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law gives</w:t>
            </w:r>
            <w:r>
              <w:rPr>
                <w:rFonts w:ascii="Arial"/>
                <w:color w:val="58595B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consumers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right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limit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some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but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not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all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sharing.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Federal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law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also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requires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us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tell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how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collect,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shar</w:t>
            </w:r>
            <w:r>
              <w:rPr>
                <w:rFonts w:ascii="Arial"/>
                <w:color w:val="58595B"/>
                <w:spacing w:val="-2"/>
                <w:sz w:val="20"/>
              </w:rPr>
              <w:t>e,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protect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personal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information.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Please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read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this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notice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carefully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21"/>
                <w:w w:val="10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understand</w:t>
            </w:r>
            <w:r>
              <w:rPr>
                <w:rFonts w:ascii="Arial"/>
                <w:color w:val="58595B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what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we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do.</w:t>
            </w:r>
          </w:p>
        </w:tc>
      </w:tr>
      <w:tr w:rsidR="008E63AE" w14:paraId="2C709696" w14:textId="77777777">
        <w:trPr>
          <w:trHeight w:hRule="exact" w:val="55"/>
        </w:trPr>
        <w:tc>
          <w:tcPr>
            <w:tcW w:w="1794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4085349E" w14:textId="77777777" w:rsidR="008E63AE" w:rsidRDefault="008E63AE"/>
        </w:tc>
        <w:tc>
          <w:tcPr>
            <w:tcW w:w="899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514057AE" w14:textId="77777777" w:rsidR="008E63AE" w:rsidRDefault="008E63AE"/>
        </w:tc>
      </w:tr>
      <w:tr w:rsidR="008E63AE" w14:paraId="4521CFC2" w14:textId="77777777">
        <w:trPr>
          <w:trHeight w:hRule="exact" w:val="1513"/>
        </w:trPr>
        <w:tc>
          <w:tcPr>
            <w:tcW w:w="17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764DD34D" w14:textId="77777777" w:rsidR="008E63AE" w:rsidRDefault="00F13AE7">
            <w:pPr>
              <w:pStyle w:val="TableParagraph"/>
              <w:spacing w:before="31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4"/>
                <w:sz w:val="28"/>
              </w:rPr>
              <w:t>What?</w:t>
            </w:r>
          </w:p>
        </w:tc>
        <w:tc>
          <w:tcPr>
            <w:tcW w:w="899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2B036DF" w14:textId="109B185E" w:rsidR="008E63AE" w:rsidRDefault="00F13AE7">
            <w:pPr>
              <w:pStyle w:val="TableParagraph"/>
              <w:spacing w:before="44" w:line="250" w:lineRule="auto"/>
              <w:ind w:left="219" w:righ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The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types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of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personal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collect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shar</w:t>
            </w:r>
            <w:r>
              <w:rPr>
                <w:rFonts w:ascii="Arial"/>
                <w:color w:val="58595B"/>
                <w:spacing w:val="-2"/>
                <w:sz w:val="20"/>
              </w:rPr>
              <w:t>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depend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on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product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or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service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25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have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with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us.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This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can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include</w:t>
            </w:r>
            <w:r w:rsidR="007F6033">
              <w:rPr>
                <w:rFonts w:ascii="Arial"/>
                <w:color w:val="58595B"/>
                <w:sz w:val="20"/>
              </w:rPr>
              <w:t>, but not limited to</w:t>
            </w:r>
            <w:r>
              <w:rPr>
                <w:rFonts w:ascii="Arial"/>
                <w:color w:val="58595B"/>
                <w:sz w:val="20"/>
              </w:rPr>
              <w:t>:</w:t>
            </w:r>
          </w:p>
          <w:p w14:paraId="5D35D344" w14:textId="5FB6FB73" w:rsidR="008E63AE" w:rsidRDefault="00F13AE7" w:rsidP="00D6302C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</w:tabs>
              <w:spacing w:befor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Social</w:t>
            </w:r>
            <w:r>
              <w:rPr>
                <w:rFonts w:ascii="Arial"/>
                <w:color w:val="58595B"/>
                <w:spacing w:val="-39"/>
                <w:w w:val="105"/>
                <w:sz w:val="20"/>
              </w:rPr>
              <w:t xml:space="preserve"> </w:t>
            </w:r>
            <w:r w:rsidRPr="00D6302C">
              <w:rPr>
                <w:rFonts w:ascii="Arial"/>
                <w:color w:val="595959" w:themeColor="text1" w:themeTint="A6"/>
                <w:w w:val="105"/>
                <w:sz w:val="20"/>
              </w:rPr>
              <w:t>Security</w:t>
            </w:r>
            <w:r>
              <w:rPr>
                <w:rFonts w:ascii="Arial"/>
                <w:color w:val="58595B"/>
                <w:spacing w:val="-3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number</w:t>
            </w:r>
            <w:r>
              <w:rPr>
                <w:rFonts w:ascii="Arial"/>
                <w:color w:val="58595B"/>
                <w:spacing w:val="-39"/>
                <w:w w:val="105"/>
                <w:sz w:val="20"/>
              </w:rPr>
              <w:t xml:space="preserve"> </w:t>
            </w:r>
            <w:r w:rsidR="00D6302C">
              <w:rPr>
                <w:rFonts w:ascii="Arial"/>
                <w:color w:val="58595B"/>
                <w:w w:val="105"/>
                <w:sz w:val="20"/>
              </w:rPr>
              <w:t>and income</w:t>
            </w:r>
          </w:p>
          <w:p w14:paraId="74F6B1C4" w14:textId="09D964C4" w:rsidR="008E63AE" w:rsidRPr="007F6033" w:rsidRDefault="00D6302C" w:rsidP="00D6302C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</w:tabs>
              <w:spacing w:before="1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/>
                <w:color w:val="595959" w:themeColor="text1" w:themeTint="A6"/>
                <w:sz w:val="20"/>
              </w:rPr>
              <w:t>A</w:t>
            </w:r>
            <w:r w:rsidRPr="00D6302C">
              <w:rPr>
                <w:rFonts w:ascii="Arial"/>
                <w:color w:val="595959" w:themeColor="text1" w:themeTint="A6"/>
                <w:sz w:val="20"/>
              </w:rPr>
              <w:t>cc</w:t>
            </w:r>
            <w:r>
              <w:rPr>
                <w:rFonts w:ascii="Arial"/>
                <w:color w:val="595959" w:themeColor="text1" w:themeTint="A6"/>
                <w:sz w:val="20"/>
              </w:rPr>
              <w:t xml:space="preserve">ount balances </w:t>
            </w:r>
            <w:r w:rsidR="00F13AE7" w:rsidRPr="00D6302C">
              <w:rPr>
                <w:rFonts w:ascii="Arial"/>
                <w:color w:val="595959" w:themeColor="text1" w:themeTint="A6"/>
                <w:sz w:val="20"/>
              </w:rPr>
              <w:t>and</w:t>
            </w:r>
            <w:r w:rsidR="00F13AE7" w:rsidRPr="00D6302C">
              <w:rPr>
                <w:rFonts w:ascii="Arial"/>
                <w:color w:val="595959" w:themeColor="text1" w:themeTint="A6"/>
                <w:spacing w:val="4"/>
                <w:sz w:val="20"/>
              </w:rPr>
              <w:t xml:space="preserve"> </w:t>
            </w:r>
            <w:r w:rsidR="00F13AE7" w:rsidRPr="00D6302C">
              <w:rPr>
                <w:rFonts w:ascii="Arial"/>
                <w:color w:val="595959" w:themeColor="text1" w:themeTint="A6"/>
                <w:sz w:val="20"/>
              </w:rPr>
              <w:t>payment</w:t>
            </w:r>
            <w:r w:rsidR="00F13AE7" w:rsidRPr="00D6302C">
              <w:rPr>
                <w:rFonts w:ascii="Arial"/>
                <w:color w:val="595959" w:themeColor="text1" w:themeTint="A6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95959" w:themeColor="text1" w:themeTint="A6"/>
                <w:sz w:val="20"/>
              </w:rPr>
              <w:t>history</w:t>
            </w:r>
          </w:p>
          <w:p w14:paraId="408E7AB4" w14:textId="5D1622F6" w:rsidR="007F6033" w:rsidRDefault="007F6033" w:rsidP="007F6033">
            <w:pPr>
              <w:pStyle w:val="ListParagraph"/>
              <w:numPr>
                <w:ilvl w:val="0"/>
                <w:numId w:val="1"/>
              </w:numPr>
            </w:pPr>
            <w:r>
              <w:t xml:space="preserve">Transaction history, </w:t>
            </w:r>
            <w:r w:rsidR="00315A2F">
              <w:t>assets,</w:t>
            </w:r>
            <w:r>
              <w:t xml:space="preserve"> and risk tolerance</w:t>
            </w:r>
          </w:p>
          <w:p w14:paraId="73FB5B96" w14:textId="77777777" w:rsidR="007F6033" w:rsidRPr="00D6302C" w:rsidRDefault="007F6033" w:rsidP="00D6302C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</w:tabs>
              <w:spacing w:before="10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70E92C8" w14:textId="77777777" w:rsidR="008E63AE" w:rsidRDefault="008E63AE" w:rsidP="00C8301B">
            <w:pPr>
              <w:pStyle w:val="TableParagraph"/>
              <w:tabs>
                <w:tab w:val="left" w:pos="578"/>
              </w:tabs>
              <w:spacing w:before="10"/>
              <w:ind w:left="5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3AE" w14:paraId="24197F9D" w14:textId="77777777">
        <w:trPr>
          <w:trHeight w:hRule="exact" w:val="55"/>
        </w:trPr>
        <w:tc>
          <w:tcPr>
            <w:tcW w:w="1794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3D2C1BCB" w14:textId="77777777" w:rsidR="008E63AE" w:rsidRDefault="008E63AE"/>
        </w:tc>
        <w:tc>
          <w:tcPr>
            <w:tcW w:w="899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60331E2D" w14:textId="77777777" w:rsidR="008E63AE" w:rsidRDefault="008E63AE"/>
        </w:tc>
      </w:tr>
      <w:tr w:rsidR="008E63AE" w14:paraId="757C2663" w14:textId="77777777">
        <w:trPr>
          <w:trHeight w:hRule="exact" w:val="1200"/>
        </w:trPr>
        <w:tc>
          <w:tcPr>
            <w:tcW w:w="17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014166A8" w14:textId="77777777" w:rsidR="008E63AE" w:rsidRDefault="00F13AE7">
            <w:pPr>
              <w:pStyle w:val="TableParagraph"/>
              <w:spacing w:before="31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3"/>
                <w:sz w:val="28"/>
              </w:rPr>
              <w:t>How?</w:t>
            </w:r>
          </w:p>
        </w:tc>
        <w:tc>
          <w:tcPr>
            <w:tcW w:w="899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50BEC7C" w14:textId="77777777" w:rsidR="008E63AE" w:rsidRDefault="00F13AE7" w:rsidP="009A49DD">
            <w:pPr>
              <w:pStyle w:val="TableParagraph"/>
              <w:spacing w:before="44" w:line="250" w:lineRule="auto"/>
              <w:ind w:left="219" w:righ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companies</w:t>
            </w:r>
            <w:r>
              <w:rPr>
                <w:rFonts w:ascii="Arial" w:eastAsia="Arial" w:hAnsi="Arial" w:cs="Arial"/>
                <w:color w:val="58595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need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4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1"/>
                <w:sz w:val="20"/>
                <w:szCs w:val="20"/>
              </w:rPr>
              <w:t>shar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2"/>
                <w:sz w:val="20"/>
                <w:szCs w:val="20"/>
              </w:rPr>
              <w:t>e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customers’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4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personal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information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4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to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run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4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their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everyday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1"/>
                <w:w w:val="99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business.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In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the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section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2"/>
                <w:sz w:val="20"/>
                <w:szCs w:val="20"/>
              </w:rPr>
              <w:t>below,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we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list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the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1"/>
                <w:sz w:val="20"/>
                <w:szCs w:val="20"/>
              </w:rPr>
              <w:t>reasons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financial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companies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can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3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1"/>
                <w:sz w:val="20"/>
                <w:szCs w:val="20"/>
              </w:rPr>
              <w:t>shar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2"/>
                <w:sz w:val="20"/>
                <w:szCs w:val="20"/>
              </w:rPr>
              <w:t>e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their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6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customers’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personal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information;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 w:rsidRPr="009A49DD">
              <w:rPr>
                <w:rFonts w:ascii="Arial" w:eastAsia="Arial" w:hAnsi="Arial" w:cs="Arial"/>
                <w:color w:val="595959" w:themeColor="text1" w:themeTint="A6"/>
                <w:spacing w:val="-1"/>
                <w:sz w:val="20"/>
                <w:szCs w:val="20"/>
              </w:rPr>
              <w:t>reasons</w:t>
            </w:r>
            <w:r w:rsidRPr="009A49DD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="009A49DD" w:rsidRPr="009A49DD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we</w:t>
            </w:r>
            <w:r w:rsidRPr="009A49DD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="00C37CD9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choose</w:t>
            </w:r>
            <w:r w:rsidRPr="009A49DD">
              <w:rPr>
                <w:rFonts w:ascii="Arial" w:eastAsia="Arial" w:hAnsi="Arial" w:cs="Arial"/>
                <w:color w:val="58595B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shar</w:t>
            </w: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8595B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whether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limit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58595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sharing.</w:t>
            </w:r>
          </w:p>
        </w:tc>
      </w:tr>
    </w:tbl>
    <w:p w14:paraId="36D9AB5C" w14:textId="77777777" w:rsidR="008E63AE" w:rsidRDefault="008E63AE">
      <w:pPr>
        <w:spacing w:before="11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2672"/>
        <w:gridCol w:w="2743"/>
      </w:tblGrid>
      <w:tr w:rsidR="008E63AE" w14:paraId="1B8DB66F" w14:textId="77777777" w:rsidTr="00134968">
        <w:trPr>
          <w:trHeight w:hRule="exact" w:val="429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  <w:shd w:val="clear" w:color="auto" w:fill="BCBEC0"/>
            <w:vAlign w:val="center"/>
          </w:tcPr>
          <w:p w14:paraId="578FCAF4" w14:textId="77777777" w:rsidR="008E63AE" w:rsidRDefault="00F13AE7" w:rsidP="00134968">
            <w:pPr>
              <w:pStyle w:val="TableParagraph"/>
              <w:ind w:left="2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Reasons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we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can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share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your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personal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672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shd w:val="clear" w:color="auto" w:fill="BCBEC0"/>
            <w:vAlign w:val="center"/>
          </w:tcPr>
          <w:p w14:paraId="4269C703" w14:textId="77777777" w:rsidR="008E63AE" w:rsidRDefault="00F13AE7" w:rsidP="00134968">
            <w:pPr>
              <w:pStyle w:val="TableParagraph"/>
              <w:ind w:left="532" w:right="264" w:hanging="2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Do</w:t>
            </w:r>
            <w:r w:rsidR="000F3837">
              <w:rPr>
                <w:rFonts w:ascii="Arial"/>
                <w:b/>
                <w:color w:val="FFFFFF"/>
                <w:spacing w:val="-2"/>
                <w:sz w:val="20"/>
              </w:rPr>
              <w:t xml:space="preserve"> we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shar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e?</w:t>
            </w:r>
          </w:p>
        </w:tc>
        <w:tc>
          <w:tcPr>
            <w:tcW w:w="2743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  <w:shd w:val="clear" w:color="auto" w:fill="BCBEC0"/>
            <w:vAlign w:val="center"/>
          </w:tcPr>
          <w:p w14:paraId="6F0485CB" w14:textId="77777777" w:rsidR="008E63AE" w:rsidRDefault="00F13AE7" w:rsidP="00134968">
            <w:pPr>
              <w:pStyle w:val="TableParagraph"/>
              <w:ind w:left="1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Can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limit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this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sharing?</w:t>
            </w:r>
          </w:p>
        </w:tc>
      </w:tr>
      <w:tr w:rsidR="008E63AE" w14:paraId="670F4422" w14:textId="77777777" w:rsidTr="00A25F73">
        <w:trPr>
          <w:trHeight w:hRule="exact" w:val="1171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69C7334" w14:textId="77777777" w:rsidR="008E63AE" w:rsidRDefault="00F13AE7">
            <w:pPr>
              <w:pStyle w:val="TableParagraph"/>
              <w:spacing w:before="43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everyday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purposes—</w:t>
            </w:r>
          </w:p>
          <w:p w14:paraId="5AFC522E" w14:textId="77777777" w:rsidR="008E63AE" w:rsidRDefault="00F13AE7">
            <w:pPr>
              <w:pStyle w:val="TableParagraph"/>
              <w:spacing w:before="10" w:line="250" w:lineRule="auto"/>
              <w:ind w:left="219" w:righ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such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as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process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transactions,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maintain</w:t>
            </w:r>
            <w:r>
              <w:rPr>
                <w:rFonts w:ascii="Arial"/>
                <w:color w:val="58595B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account(s),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respond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court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orders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legal</w:t>
            </w:r>
            <w:r>
              <w:rPr>
                <w:rFonts w:ascii="Arial"/>
                <w:color w:val="58595B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investigations,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or</w:t>
            </w:r>
            <w:r>
              <w:rPr>
                <w:rFonts w:ascii="Arial"/>
                <w:color w:val="58595B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report</w:t>
            </w:r>
            <w:r>
              <w:rPr>
                <w:rFonts w:ascii="Arial"/>
                <w:color w:val="58595B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credit</w:t>
            </w:r>
            <w:r>
              <w:rPr>
                <w:rFonts w:ascii="Arial"/>
                <w:color w:val="58595B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bureaus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1CE982B5" w14:textId="77777777" w:rsidR="00437F99" w:rsidRDefault="00437F99" w:rsidP="00A25F73">
            <w:pPr>
              <w:jc w:val="center"/>
            </w:pPr>
          </w:p>
          <w:p w14:paraId="454824FB" w14:textId="77777777" w:rsidR="00437F99" w:rsidRDefault="00437F99" w:rsidP="00A25F73">
            <w:pPr>
              <w:jc w:val="center"/>
            </w:pPr>
          </w:p>
          <w:p w14:paraId="7BBF991B" w14:textId="77777777" w:rsidR="008E63AE" w:rsidRDefault="00437F99" w:rsidP="00A25F73">
            <w:pPr>
              <w:jc w:val="center"/>
            </w:pPr>
            <w:r>
              <w:t>YES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00619E8B" w14:textId="77777777" w:rsidR="00437F99" w:rsidRDefault="00437F99" w:rsidP="00A25F73">
            <w:pPr>
              <w:jc w:val="center"/>
            </w:pPr>
          </w:p>
          <w:p w14:paraId="3C0BE62E" w14:textId="77777777" w:rsidR="00437F99" w:rsidRDefault="00437F99" w:rsidP="00A25F73">
            <w:pPr>
              <w:jc w:val="center"/>
            </w:pPr>
          </w:p>
          <w:p w14:paraId="2F8A4895" w14:textId="77777777" w:rsidR="008E63AE" w:rsidRDefault="00437F99" w:rsidP="00A25F73">
            <w:pPr>
              <w:jc w:val="center"/>
            </w:pPr>
            <w:r>
              <w:t>NO</w:t>
            </w:r>
          </w:p>
        </w:tc>
      </w:tr>
      <w:tr w:rsidR="008E63AE" w14:paraId="212E77DE" w14:textId="77777777" w:rsidTr="00A25F73">
        <w:trPr>
          <w:trHeight w:hRule="exact" w:val="693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FB5BB8B" w14:textId="77777777" w:rsidR="008E63AE" w:rsidRDefault="00F13AE7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marketing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purposes—</w:t>
            </w:r>
          </w:p>
          <w:p w14:paraId="09E8B29E" w14:textId="77777777" w:rsidR="008E63AE" w:rsidRDefault="00F13AE7">
            <w:pPr>
              <w:pStyle w:val="TableParagraph"/>
              <w:spacing w:before="10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58595B"/>
                <w:spacing w:val="-2"/>
                <w:w w:val="105"/>
                <w:sz w:val="20"/>
              </w:rPr>
              <w:t>fer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our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products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and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services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you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3F191930" w14:textId="77777777" w:rsidR="008E63AE" w:rsidRDefault="00530003" w:rsidP="00A25F73">
            <w:pPr>
              <w:jc w:val="center"/>
            </w:pPr>
            <w:r>
              <w:t>YES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40E80C59" w14:textId="77777777" w:rsidR="008E63AE" w:rsidRDefault="00530003" w:rsidP="00A25F73">
            <w:pPr>
              <w:jc w:val="center"/>
            </w:pPr>
            <w:r>
              <w:t>NO</w:t>
            </w:r>
          </w:p>
        </w:tc>
      </w:tr>
      <w:tr w:rsidR="008E63AE" w14:paraId="28F675B3" w14:textId="77777777" w:rsidTr="00A25F73">
        <w:trPr>
          <w:trHeight w:hRule="exact" w:val="429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EB948B5" w14:textId="77777777" w:rsidR="008E63AE" w:rsidRDefault="00F13AE7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For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joint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marketing</w:t>
            </w:r>
            <w:r>
              <w:rPr>
                <w:rFonts w:ascii="Arial"/>
                <w:b/>
                <w:color w:val="58595B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with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other</w:t>
            </w:r>
            <w:r>
              <w:rPr>
                <w:rFonts w:ascii="Arial"/>
                <w:b/>
                <w:color w:val="58595B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financial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companies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7526FF0C" w14:textId="77777777" w:rsidR="008E63AE" w:rsidRDefault="00530003" w:rsidP="00A25F73">
            <w:pPr>
              <w:jc w:val="center"/>
            </w:pPr>
            <w:r>
              <w:t>YES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74137182" w14:textId="77777777" w:rsidR="008E63AE" w:rsidRDefault="00530003" w:rsidP="00A25F73">
            <w:pPr>
              <w:jc w:val="center"/>
            </w:pPr>
            <w:r>
              <w:t>YES</w:t>
            </w:r>
          </w:p>
        </w:tc>
      </w:tr>
      <w:tr w:rsidR="008E63AE" w14:paraId="51508B99" w14:textId="77777777" w:rsidTr="00A25F73">
        <w:trPr>
          <w:trHeight w:hRule="exact" w:val="693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20E160B" w14:textId="77777777" w:rsidR="008E63AE" w:rsidRDefault="00F13AE7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affiliates’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everyday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purposes—</w:t>
            </w:r>
          </w:p>
          <w:p w14:paraId="41705872" w14:textId="77777777" w:rsidR="008E63AE" w:rsidRDefault="00F13AE7">
            <w:pPr>
              <w:pStyle w:val="TableParagraph"/>
              <w:spacing w:before="10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about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transactions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experiences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0DFDECF3" w14:textId="77777777" w:rsidR="008E63AE" w:rsidRDefault="00530003" w:rsidP="00A25F73">
            <w:pPr>
              <w:jc w:val="center"/>
            </w:pPr>
            <w:r>
              <w:t>YES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6177F074" w14:textId="77777777" w:rsidR="008E63AE" w:rsidRDefault="00530003" w:rsidP="00530003">
            <w:pPr>
              <w:jc w:val="center"/>
            </w:pPr>
            <w:r>
              <w:t>NO</w:t>
            </w:r>
          </w:p>
        </w:tc>
      </w:tr>
      <w:tr w:rsidR="008E63AE" w14:paraId="2C488AF8" w14:textId="77777777" w:rsidTr="00A25F73">
        <w:trPr>
          <w:trHeight w:hRule="exact" w:val="693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085748" w14:textId="77777777" w:rsidR="008E63AE" w:rsidRDefault="00F13AE7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affiliates’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everyday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purposes—</w:t>
            </w:r>
          </w:p>
          <w:p w14:paraId="4D0931CF" w14:textId="77777777" w:rsidR="008E63AE" w:rsidRDefault="00F13AE7">
            <w:pPr>
              <w:pStyle w:val="TableParagraph"/>
              <w:spacing w:before="10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about</w:t>
            </w:r>
            <w:r>
              <w:rPr>
                <w:rFonts w:ascii="Arial"/>
                <w:color w:val="58595B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creditworthiness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74C8A511" w14:textId="77777777" w:rsidR="008E63AE" w:rsidRDefault="00C8301B" w:rsidP="00A25F73">
            <w:pPr>
              <w:jc w:val="center"/>
            </w:pPr>
            <w:r>
              <w:t>NO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50717955" w14:textId="77777777" w:rsidR="008E63AE" w:rsidRDefault="00C8301B" w:rsidP="00A25F73">
            <w:pPr>
              <w:jc w:val="center"/>
            </w:pPr>
            <w:r>
              <w:t>We do not share</w:t>
            </w:r>
          </w:p>
        </w:tc>
      </w:tr>
      <w:tr w:rsidR="008E63AE" w14:paraId="487FDE19" w14:textId="77777777" w:rsidTr="00A25F73">
        <w:trPr>
          <w:trHeight w:hRule="exact" w:val="492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60824CE" w14:textId="77777777" w:rsidR="008E63AE" w:rsidRPr="00D6302C" w:rsidRDefault="00F13AE7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For</w:t>
            </w:r>
            <w:r w:rsidRPr="00D6302C">
              <w:rPr>
                <w:rFonts w:ascii="Arial"/>
                <w:b/>
                <w:color w:val="595959" w:themeColor="text1" w:themeTint="A6"/>
                <w:spacing w:val="-2"/>
                <w:sz w:val="20"/>
              </w:rPr>
              <w:t xml:space="preserve"> </w:t>
            </w: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our</w:t>
            </w:r>
            <w:r w:rsidRPr="00D6302C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 </w:t>
            </w: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affiliates</w:t>
            </w:r>
            <w:r w:rsidRPr="00D6302C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 </w:t>
            </w: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to</w:t>
            </w:r>
            <w:r w:rsidRPr="00D6302C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 </w:t>
            </w: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market</w:t>
            </w:r>
            <w:r w:rsidRPr="00D6302C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 </w:t>
            </w: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to</w:t>
            </w:r>
            <w:r w:rsidRPr="00D6302C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 </w:t>
            </w:r>
            <w:r w:rsidRPr="00D6302C">
              <w:rPr>
                <w:rFonts w:ascii="Arial"/>
                <w:b/>
                <w:color w:val="595959" w:themeColor="text1" w:themeTint="A6"/>
                <w:sz w:val="20"/>
              </w:rPr>
              <w:t>you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3178F570" w14:textId="77777777" w:rsidR="008E63AE" w:rsidRDefault="00530003" w:rsidP="00A25F73">
            <w:pPr>
              <w:jc w:val="center"/>
            </w:pPr>
            <w:r>
              <w:t>YES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086C943F" w14:textId="77777777" w:rsidR="008E63AE" w:rsidRDefault="00437F99" w:rsidP="00A25F73">
            <w:pPr>
              <w:jc w:val="center"/>
            </w:pPr>
            <w:r>
              <w:t>YES</w:t>
            </w:r>
          </w:p>
        </w:tc>
      </w:tr>
      <w:tr w:rsidR="008E63AE" w14:paraId="2D4B2C13" w14:textId="77777777" w:rsidTr="00A25F73">
        <w:trPr>
          <w:trHeight w:hRule="exact" w:val="492"/>
        </w:trPr>
        <w:tc>
          <w:tcPr>
            <w:tcW w:w="537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C783B2C" w14:textId="77777777" w:rsidR="008E63AE" w:rsidRDefault="00F13AE7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For</w:t>
            </w:r>
            <w:r>
              <w:rPr>
                <w:rFonts w:ascii="Arial"/>
                <w:b/>
                <w:color w:val="58595B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non</w:t>
            </w:r>
            <w:r w:rsidR="00A25F73">
              <w:rPr>
                <w:rFonts w:ascii="Arial"/>
                <w:b/>
                <w:color w:val="58595B"/>
                <w:sz w:val="20"/>
              </w:rPr>
              <w:t>-</w:t>
            </w:r>
            <w:r>
              <w:rPr>
                <w:rFonts w:ascii="Arial"/>
                <w:b/>
                <w:color w:val="58595B"/>
                <w:sz w:val="20"/>
              </w:rPr>
              <w:t>affiliates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to</w:t>
            </w:r>
            <w:r>
              <w:rPr>
                <w:rFonts w:ascii="Arial"/>
                <w:b/>
                <w:color w:val="58595B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market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to</w:t>
            </w:r>
            <w:r>
              <w:rPr>
                <w:rFonts w:ascii="Arial"/>
                <w:b/>
                <w:color w:val="58595B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you</w:t>
            </w:r>
          </w:p>
        </w:tc>
        <w:tc>
          <w:tcPr>
            <w:tcW w:w="26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5B82FBDF" w14:textId="77777777" w:rsidR="008E63AE" w:rsidRDefault="00530003" w:rsidP="00A25F73">
            <w:pPr>
              <w:jc w:val="center"/>
            </w:pPr>
            <w:r>
              <w:t>YES</w:t>
            </w:r>
          </w:p>
        </w:tc>
        <w:tc>
          <w:tcPr>
            <w:tcW w:w="274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4B0581A3" w14:textId="77777777" w:rsidR="008E63AE" w:rsidRDefault="00437F99" w:rsidP="00A25F73">
            <w:pPr>
              <w:jc w:val="center"/>
            </w:pPr>
            <w:r>
              <w:t>YES</w:t>
            </w:r>
          </w:p>
        </w:tc>
      </w:tr>
    </w:tbl>
    <w:p w14:paraId="37E690EC" w14:textId="77777777" w:rsidR="008E63AE" w:rsidRDefault="008E63AE">
      <w:pPr>
        <w:spacing w:before="11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980"/>
      </w:tblGrid>
      <w:tr w:rsidR="008E63AE" w14:paraId="28B0B77D" w14:textId="77777777" w:rsidTr="0013327F">
        <w:trPr>
          <w:trHeight w:hRule="exact" w:val="2157"/>
        </w:trPr>
        <w:tc>
          <w:tcPr>
            <w:tcW w:w="18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2352742B" w14:textId="77777777" w:rsidR="008E63AE" w:rsidRDefault="00F13AE7">
            <w:pPr>
              <w:pStyle w:val="TableParagraph"/>
              <w:spacing w:before="31" w:line="321" w:lineRule="exact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17"/>
                <w:sz w:val="28"/>
              </w:rPr>
              <w:t>To</w:t>
            </w:r>
            <w:r>
              <w:rPr>
                <w:rFonts w:ascii="Arial"/>
                <w:b/>
                <w:color w:val="FFFFFF"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>li</w:t>
            </w:r>
            <w:r>
              <w:rPr>
                <w:rFonts w:ascii="Arial"/>
                <w:b/>
                <w:color w:val="FFFFFF"/>
                <w:spacing w:val="-3"/>
                <w:sz w:val="28"/>
              </w:rPr>
              <w:t>m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>i</w:t>
            </w:r>
            <w:r>
              <w:rPr>
                <w:rFonts w:ascii="Arial"/>
                <w:b/>
                <w:color w:val="FFFFFF"/>
                <w:spacing w:val="-3"/>
                <w:sz w:val="28"/>
              </w:rPr>
              <w:t>t</w:t>
            </w:r>
          </w:p>
          <w:p w14:paraId="2D3F6592" w14:textId="77777777" w:rsidR="008E63AE" w:rsidRDefault="00F13AE7">
            <w:pPr>
              <w:pStyle w:val="TableParagraph"/>
              <w:spacing w:line="321" w:lineRule="exact"/>
              <w:ind w:left="21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3"/>
                <w:sz w:val="28"/>
              </w:rPr>
              <w:t>our</w:t>
            </w:r>
            <w:r>
              <w:rPr>
                <w:rFonts w:ascii="Arial"/>
                <w:b/>
                <w:color w:val="FFFFFF"/>
                <w:spacing w:val="-26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>sharing</w:t>
            </w:r>
          </w:p>
        </w:tc>
        <w:tc>
          <w:tcPr>
            <w:tcW w:w="89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428649B" w14:textId="77777777" w:rsidR="00D6302C" w:rsidRPr="00D6302C" w:rsidRDefault="00F13AE7" w:rsidP="00D6302C">
            <w:pPr>
              <w:pStyle w:val="TableParagraph"/>
              <w:numPr>
                <w:ilvl w:val="0"/>
                <w:numId w:val="2"/>
              </w:numPr>
              <w:spacing w:before="110" w:line="354" w:lineRule="auto"/>
              <w:ind w:left="595" w:right="57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Mail</w:t>
            </w:r>
            <w:r>
              <w:rPr>
                <w:rFonts w:ascii="Arial"/>
                <w:color w:val="58595B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the</w:t>
            </w:r>
            <w:r w:rsidRPr="00034986">
              <w:rPr>
                <w:rFonts w:ascii="Arial"/>
                <w:color w:val="58595B"/>
                <w:spacing w:val="-24"/>
                <w:w w:val="105"/>
                <w:sz w:val="20"/>
              </w:rPr>
              <w:t xml:space="preserve"> </w:t>
            </w:r>
            <w:r w:rsidRPr="00034986">
              <w:rPr>
                <w:rFonts w:ascii="Arial"/>
                <w:color w:val="58595B"/>
                <w:w w:val="105"/>
                <w:sz w:val="20"/>
              </w:rPr>
              <w:t>form</w:t>
            </w:r>
            <w:r w:rsidRPr="00034986">
              <w:rPr>
                <w:rFonts w:ascii="Arial"/>
                <w:color w:val="58595B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below</w:t>
            </w:r>
            <w:r>
              <w:rPr>
                <w:rFonts w:ascii="Arial"/>
                <w:color w:val="58595B"/>
                <w:w w:val="102"/>
                <w:sz w:val="20"/>
              </w:rPr>
              <w:t xml:space="preserve"> </w:t>
            </w:r>
          </w:p>
          <w:p w14:paraId="4CA894F4" w14:textId="77777777" w:rsidR="008E63AE" w:rsidRDefault="00F13AE7" w:rsidP="00D6302C">
            <w:pPr>
              <w:pStyle w:val="TableParagraph"/>
              <w:spacing w:before="110" w:line="354" w:lineRule="auto"/>
              <w:ind w:left="235" w:right="57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Please</w:t>
            </w:r>
            <w:r>
              <w:rPr>
                <w:rFonts w:ascii="Arial"/>
                <w:b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note:</w:t>
            </w:r>
          </w:p>
          <w:p w14:paraId="7A673E36" w14:textId="77777777" w:rsidR="008E63AE" w:rsidRDefault="00F13AE7">
            <w:pPr>
              <w:pStyle w:val="TableParagraph"/>
              <w:spacing w:before="3" w:line="250" w:lineRule="auto"/>
              <w:ind w:left="218" w:righ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If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3"/>
                <w:sz w:val="20"/>
              </w:rPr>
              <w:t>are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color w:val="58595B"/>
                <w:sz w:val="20"/>
              </w:rPr>
              <w:t>new</w:t>
            </w:r>
            <w:r>
              <w:rPr>
                <w:rFonts w:ascii="Arial"/>
                <w:i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3"/>
                <w:sz w:val="20"/>
              </w:rPr>
              <w:t>customer,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we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can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begin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sharing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from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the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date</w:t>
            </w:r>
            <w:r w:rsidR="00D6302C">
              <w:rPr>
                <w:rFonts w:ascii="Arial"/>
                <w:color w:val="58595B"/>
                <w:sz w:val="20"/>
              </w:rPr>
              <w:t xml:space="preserve"> you received this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notice.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When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3"/>
                <w:sz w:val="20"/>
              </w:rPr>
              <w:t>are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color w:val="58595B"/>
                <w:sz w:val="20"/>
              </w:rPr>
              <w:t>no</w:t>
            </w:r>
            <w:r>
              <w:rPr>
                <w:rFonts w:ascii="Arial"/>
                <w:i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color w:val="58595B"/>
                <w:sz w:val="20"/>
              </w:rPr>
              <w:t>longer</w:t>
            </w:r>
            <w:r>
              <w:rPr>
                <w:rFonts w:ascii="Arial"/>
                <w:i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our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3"/>
                <w:sz w:val="20"/>
              </w:rPr>
              <w:t>customer,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we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continue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shar</w:t>
            </w:r>
            <w:r>
              <w:rPr>
                <w:rFonts w:ascii="Arial"/>
                <w:color w:val="58595B"/>
                <w:spacing w:val="-2"/>
                <w:sz w:val="20"/>
              </w:rPr>
              <w:t>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as</w:t>
            </w:r>
            <w:r>
              <w:rPr>
                <w:rFonts w:ascii="Arial"/>
                <w:color w:val="58595B"/>
                <w:spacing w:val="23"/>
                <w:w w:val="98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described</w:t>
            </w:r>
            <w:r>
              <w:rPr>
                <w:rFonts w:ascii="Arial"/>
                <w:color w:val="58595B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</w:t>
            </w:r>
            <w:r>
              <w:rPr>
                <w:rFonts w:ascii="Arial"/>
                <w:color w:val="58595B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this</w:t>
            </w:r>
            <w:r>
              <w:rPr>
                <w:rFonts w:ascii="Arial"/>
                <w:color w:val="58595B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notice.</w:t>
            </w:r>
          </w:p>
          <w:p w14:paraId="65CA9B32" w14:textId="77777777" w:rsidR="008E63AE" w:rsidRDefault="00F13AE7">
            <w:pPr>
              <w:pStyle w:val="TableParagraph"/>
              <w:spacing w:before="100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pacing w:val="-3"/>
                <w:sz w:val="20"/>
              </w:rPr>
              <w:t>However,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can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contact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any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time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limit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our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sharing.</w:t>
            </w:r>
          </w:p>
        </w:tc>
      </w:tr>
      <w:tr w:rsidR="008E63AE" w14:paraId="2B81333B" w14:textId="77777777">
        <w:trPr>
          <w:trHeight w:hRule="exact" w:val="55"/>
        </w:trPr>
        <w:tc>
          <w:tcPr>
            <w:tcW w:w="18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1E7C0696" w14:textId="77777777" w:rsidR="008E63AE" w:rsidRPr="00D6727F" w:rsidRDefault="008E63AE">
            <w:pPr>
              <w:rPr>
                <w:sz w:val="36"/>
              </w:rPr>
            </w:pPr>
          </w:p>
        </w:tc>
        <w:tc>
          <w:tcPr>
            <w:tcW w:w="898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1715699C" w14:textId="77777777" w:rsidR="008E63AE" w:rsidRDefault="008E63AE"/>
        </w:tc>
      </w:tr>
      <w:tr w:rsidR="008E63AE" w14:paraId="021E4954" w14:textId="77777777" w:rsidTr="0013327F">
        <w:trPr>
          <w:trHeight w:hRule="exact" w:val="663"/>
        </w:trPr>
        <w:tc>
          <w:tcPr>
            <w:tcW w:w="18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  <w:vAlign w:val="center"/>
          </w:tcPr>
          <w:p w14:paraId="169722B2" w14:textId="77777777" w:rsidR="008E63AE" w:rsidRDefault="00F13AE7" w:rsidP="00611375">
            <w:pPr>
              <w:pStyle w:val="TableParagraph"/>
              <w:ind w:left="21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4"/>
                <w:sz w:val="28"/>
              </w:rPr>
              <w:t>Questions?</w:t>
            </w:r>
          </w:p>
        </w:tc>
        <w:tc>
          <w:tcPr>
            <w:tcW w:w="89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3F1ACC59" w14:textId="77777777" w:rsidR="008E63AE" w:rsidRDefault="00F13AE7" w:rsidP="00217E4A">
            <w:pPr>
              <w:pStyle w:val="TableParagraph"/>
              <w:spacing w:line="250" w:lineRule="auto"/>
              <w:ind w:left="218" w:right="203"/>
              <w:rPr>
                <w:rFonts w:ascii="Arial" w:eastAsia="Arial" w:hAnsi="Arial" w:cs="Arial"/>
                <w:sz w:val="20"/>
                <w:szCs w:val="20"/>
              </w:rPr>
            </w:pPr>
            <w:r w:rsidRPr="00034986"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Call</w:t>
            </w:r>
            <w:r w:rsidR="00217E4A"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 xml:space="preserve"> </w:t>
            </w:r>
            <w:r w:rsidR="00217E4A" w:rsidRPr="00217E4A"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859-967-9272</w:t>
            </w:r>
            <w:r w:rsidR="00C24123">
              <w:rPr>
                <w:rFonts w:ascii="Arial"/>
                <w:b/>
                <w:color w:val="8064A2" w:themeColor="accent4"/>
                <w:spacing w:val="-1"/>
                <w:sz w:val="20"/>
              </w:rPr>
              <w:t xml:space="preserve"> </w:t>
            </w:r>
          </w:p>
        </w:tc>
      </w:tr>
    </w:tbl>
    <w:p w14:paraId="5EEFCA92" w14:textId="77777777" w:rsidR="008E63AE" w:rsidRDefault="008E63AE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303B1F94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673747C1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4EC8B2E5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0483D7BB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50F7E0EC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507C9C38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5781EC0E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2E49BB84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5DAB760B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15DC5B97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41B2704B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758ACF2D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693ADAB2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11E4C77E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10C5E4AC" w14:textId="77777777" w:rsidR="00D429C5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p w14:paraId="12E2614B" w14:textId="77777777" w:rsidR="00D429C5" w:rsidRPr="00D6727F" w:rsidRDefault="00D429C5">
      <w:pPr>
        <w:spacing w:before="1"/>
        <w:rPr>
          <w:rFonts w:ascii="Times New Roman" w:eastAsia="Times New Roman" w:hAnsi="Times New Roman" w:cs="Times New Roman"/>
          <w:sz w:val="4"/>
          <w:szCs w:val="13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793"/>
      </w:tblGrid>
      <w:tr w:rsidR="008E63AE" w14:paraId="589318D0" w14:textId="77777777" w:rsidTr="00964F05">
        <w:trPr>
          <w:trHeight w:hRule="exact" w:val="348"/>
        </w:trPr>
        <w:tc>
          <w:tcPr>
            <w:tcW w:w="10843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11BB46AD" w14:textId="77777777" w:rsidR="008E63AE" w:rsidRDefault="00F13AE7">
            <w:pPr>
              <w:pStyle w:val="TableParagraph"/>
              <w:spacing w:before="37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Who</w:t>
            </w:r>
            <w:r>
              <w:rPr>
                <w:rFonts w:ascii="Arial"/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we</w:t>
            </w:r>
            <w:r>
              <w:rPr>
                <w:rFonts w:ascii="Arial"/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are</w:t>
            </w:r>
          </w:p>
        </w:tc>
      </w:tr>
      <w:tr w:rsidR="008E63AE" w14:paraId="7462379B" w14:textId="77777777" w:rsidTr="00313B68">
        <w:trPr>
          <w:trHeight w:hRule="exact" w:val="753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1E2BC5B9" w14:textId="77777777" w:rsidR="008E63AE" w:rsidRDefault="00F13AE7" w:rsidP="00C565BF">
            <w:pPr>
              <w:pStyle w:val="TableParagraph"/>
              <w:spacing w:before="3" w:line="250" w:lineRule="auto"/>
              <w:ind w:left="218" w:right="183"/>
              <w:rPr>
                <w:rFonts w:ascii="Arial" w:eastAsia="Arial" w:hAnsi="Arial" w:cs="Arial"/>
                <w:sz w:val="20"/>
                <w:szCs w:val="20"/>
              </w:rPr>
            </w:pPr>
            <w:r w:rsidRPr="00C565BF">
              <w:rPr>
                <w:rFonts w:ascii="Arial"/>
                <w:color w:val="58595B"/>
                <w:sz w:val="20"/>
              </w:rPr>
              <w:t>Who is providing this notice?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14:paraId="104CFBBD" w14:textId="2481D3F2" w:rsidR="008E63AE" w:rsidRPr="00D429C5" w:rsidRDefault="00313B68" w:rsidP="000E74A2">
            <w:pPr>
              <w:pStyle w:val="TableParagraph"/>
              <w:spacing w:line="250" w:lineRule="auto"/>
              <w:ind w:left="218" w:right="203"/>
              <w:rPr>
                <w:rFonts w:ascii="Arial" w:eastAsia="Arial" w:hAnsi="Arial" w:cs="Arial"/>
                <w:b/>
                <w:color w:val="CC0099"/>
                <w:sz w:val="24"/>
                <w:szCs w:val="24"/>
              </w:rPr>
            </w:pPr>
            <w:r w:rsidRPr="000E74A2"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LEXINGTON FINANCIAL ADVISORS, LLC</w:t>
            </w:r>
            <w:r w:rsidR="00495F1A"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 xml:space="preserve"> dba Triple Crown Wealth Management (“TCWM”)</w:t>
            </w:r>
          </w:p>
        </w:tc>
      </w:tr>
      <w:tr w:rsidR="008E63AE" w14:paraId="435BC2D2" w14:textId="77777777" w:rsidTr="00964F05">
        <w:trPr>
          <w:trHeight w:hRule="exact" w:val="353"/>
        </w:trPr>
        <w:tc>
          <w:tcPr>
            <w:tcW w:w="10843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76FC2D1E" w14:textId="77777777" w:rsidR="008E63AE" w:rsidRDefault="00F13AE7">
            <w:pPr>
              <w:pStyle w:val="TableParagraph"/>
              <w:spacing w:before="37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What</w:t>
            </w:r>
            <w:r>
              <w:rPr>
                <w:rFonts w:ascii="Arial"/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we</w:t>
            </w:r>
            <w:r>
              <w:rPr>
                <w:rFonts w:ascii="Arial"/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do</w:t>
            </w:r>
          </w:p>
        </w:tc>
      </w:tr>
      <w:tr w:rsidR="008E63AE" w14:paraId="02D8346B" w14:textId="77777777" w:rsidTr="00964F05">
        <w:trPr>
          <w:trHeight w:hRule="exact" w:val="1206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24DD3EC" w14:textId="54FAE112" w:rsidR="008E63AE" w:rsidRDefault="00F13AE7" w:rsidP="001F27D5">
            <w:pPr>
              <w:pStyle w:val="TableParagraph"/>
              <w:spacing w:before="44" w:line="250" w:lineRule="auto"/>
              <w:ind w:left="21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How</w:t>
            </w:r>
            <w:r>
              <w:rPr>
                <w:rFonts w:ascii="Arial"/>
                <w:b/>
                <w:color w:val="58595B"/>
                <w:spacing w:val="-4"/>
                <w:sz w:val="2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58595B"/>
                <w:sz w:val="20"/>
              </w:rPr>
              <w:t>does</w:t>
            </w:r>
            <w:r w:rsidR="001F27D5">
              <w:rPr>
                <w:rFonts w:ascii="Arial" w:hAnsi="Arial" w:cs="Arial"/>
                <w:b/>
                <w:color w:val="58595B"/>
                <w:sz w:val="20"/>
              </w:rPr>
              <w:t xml:space="preserve"> </w:t>
            </w:r>
            <w:r w:rsidR="00495F1A">
              <w:rPr>
                <w:rFonts w:ascii="Arial" w:hAnsi="Arial" w:cs="Arial"/>
                <w:b/>
                <w:color w:val="58595B"/>
                <w:sz w:val="20"/>
              </w:rPr>
              <w:t>TCWM</w:t>
            </w:r>
            <w:r w:rsidR="00C24123" w:rsidRPr="00C24123">
              <w:rPr>
                <w:rFonts w:ascii="Arial"/>
                <w:b/>
                <w:color w:val="8064A2" w:themeColor="accent4"/>
                <w:sz w:val="24"/>
              </w:rPr>
              <w:t xml:space="preserve"> </w:t>
            </w:r>
            <w:r w:rsidRPr="00D429C5">
              <w:rPr>
                <w:rFonts w:ascii="Arial"/>
                <w:b/>
                <w:color w:val="58595B"/>
                <w:spacing w:val="-1"/>
                <w:sz w:val="20"/>
                <w:szCs w:val="20"/>
              </w:rPr>
              <w:t>protect</w:t>
            </w:r>
            <w:r w:rsidRPr="00D429C5">
              <w:rPr>
                <w:rFonts w:ascii="Arial"/>
                <w:b/>
                <w:color w:val="58595B"/>
                <w:spacing w:val="-9"/>
                <w:sz w:val="20"/>
                <w:szCs w:val="20"/>
              </w:rPr>
              <w:t xml:space="preserve"> </w:t>
            </w:r>
            <w:r w:rsidRPr="00D429C5">
              <w:rPr>
                <w:rFonts w:ascii="Arial"/>
                <w:b/>
                <w:color w:val="58595B"/>
                <w:sz w:val="20"/>
                <w:szCs w:val="20"/>
              </w:rPr>
              <w:t>my</w:t>
            </w:r>
            <w:r w:rsidRPr="00D429C5">
              <w:rPr>
                <w:rFonts w:ascii="Arial"/>
                <w:b/>
                <w:color w:val="58595B"/>
                <w:spacing w:val="-8"/>
                <w:sz w:val="20"/>
                <w:szCs w:val="20"/>
              </w:rPr>
              <w:t xml:space="preserve"> </w:t>
            </w:r>
            <w:r w:rsidRPr="00D429C5">
              <w:rPr>
                <w:rFonts w:ascii="Arial"/>
                <w:b/>
                <w:color w:val="58595B"/>
                <w:sz w:val="20"/>
                <w:szCs w:val="20"/>
              </w:rPr>
              <w:t>person</w:t>
            </w:r>
            <w:r>
              <w:rPr>
                <w:rFonts w:ascii="Arial"/>
                <w:b/>
                <w:color w:val="58595B"/>
                <w:sz w:val="20"/>
              </w:rPr>
              <w:t>al</w:t>
            </w:r>
            <w:r>
              <w:rPr>
                <w:rFonts w:ascii="Arial"/>
                <w:b/>
                <w:color w:val="58595B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information?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EC7D235" w14:textId="77777777" w:rsidR="008E63AE" w:rsidRDefault="00F13AE7" w:rsidP="00E84FD8">
            <w:pPr>
              <w:pStyle w:val="TableParagraph"/>
              <w:spacing w:before="44" w:line="250" w:lineRule="auto"/>
              <w:ind w:left="219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pacing w:val="-13"/>
                <w:sz w:val="20"/>
              </w:rPr>
              <w:t>T</w:t>
            </w:r>
            <w:r>
              <w:rPr>
                <w:rFonts w:ascii="Arial"/>
                <w:color w:val="58595B"/>
                <w:spacing w:val="-12"/>
                <w:sz w:val="20"/>
              </w:rPr>
              <w:t>o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 w:rsidRPr="00E84FD8">
              <w:rPr>
                <w:rFonts w:ascii="Arial"/>
                <w:color w:val="58595B"/>
                <w:sz w:val="20"/>
              </w:rPr>
              <w:t>protect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personal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from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unauthorized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access</w:t>
            </w:r>
            <w:r>
              <w:rPr>
                <w:rFonts w:ascii="Arial"/>
                <w:color w:val="58595B"/>
                <w:spacing w:val="25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use,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use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security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measures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that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comply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with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federal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3"/>
                <w:sz w:val="20"/>
              </w:rPr>
              <w:t>law.</w:t>
            </w:r>
            <w:r>
              <w:rPr>
                <w:rFonts w:ascii="Arial"/>
                <w:color w:val="58595B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 xml:space="preserve">These </w:t>
            </w:r>
            <w:r>
              <w:rPr>
                <w:rFonts w:ascii="Arial"/>
                <w:color w:val="58595B"/>
                <w:spacing w:val="-1"/>
                <w:sz w:val="20"/>
              </w:rPr>
              <w:t>measures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include computer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safeguards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 xml:space="preserve">and </w:t>
            </w:r>
            <w:r>
              <w:rPr>
                <w:rFonts w:ascii="Arial"/>
                <w:color w:val="58595B"/>
                <w:spacing w:val="-1"/>
                <w:sz w:val="20"/>
              </w:rPr>
              <w:t>secured</w:t>
            </w:r>
            <w:r>
              <w:rPr>
                <w:rFonts w:asci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files</w:t>
            </w:r>
            <w:r>
              <w:rPr>
                <w:rFonts w:ascii="Arial"/>
                <w:color w:val="58595B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buildings.</w:t>
            </w:r>
          </w:p>
        </w:tc>
      </w:tr>
      <w:tr w:rsidR="008E63AE" w14:paraId="19402EEC" w14:textId="77777777" w:rsidTr="00315A2F">
        <w:trPr>
          <w:trHeight w:hRule="exact" w:val="1491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B5F9568" w14:textId="53490076" w:rsidR="008E63AE" w:rsidRPr="00D429C5" w:rsidRDefault="00F13AE7" w:rsidP="001F27D5">
            <w:pPr>
              <w:pStyle w:val="TableParagraph"/>
              <w:spacing w:before="44" w:line="250" w:lineRule="auto"/>
              <w:ind w:left="218" w:right="77"/>
              <w:rPr>
                <w:rFonts w:ascii="Arial" w:eastAsia="Arial" w:hAnsi="Arial" w:cs="Arial"/>
                <w:sz w:val="20"/>
                <w:szCs w:val="20"/>
              </w:rPr>
            </w:pPr>
            <w:r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>How</w:t>
            </w:r>
            <w:r w:rsidRPr="00D429C5">
              <w:rPr>
                <w:rFonts w:ascii="Arial" w:hAnsi="Arial" w:cs="Arial"/>
                <w:b/>
                <w:color w:val="58595B"/>
                <w:spacing w:val="-4"/>
                <w:sz w:val="20"/>
                <w:szCs w:val="20"/>
              </w:rPr>
              <w:t xml:space="preserve"> </w:t>
            </w:r>
            <w:r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>does</w:t>
            </w:r>
            <w:r w:rsidRPr="00D429C5">
              <w:rPr>
                <w:rFonts w:ascii="Arial" w:hAnsi="Arial" w:cs="Arial"/>
                <w:b/>
                <w:color w:val="58595B"/>
                <w:spacing w:val="-4"/>
                <w:sz w:val="20"/>
                <w:szCs w:val="20"/>
              </w:rPr>
              <w:t xml:space="preserve"> </w:t>
            </w:r>
            <w:r w:rsidR="00495F1A">
              <w:rPr>
                <w:rFonts w:ascii="Arial" w:hAnsi="Arial" w:cs="Arial"/>
                <w:b/>
                <w:color w:val="58595B"/>
                <w:spacing w:val="-4"/>
                <w:sz w:val="20"/>
                <w:szCs w:val="20"/>
              </w:rPr>
              <w:t>TCWM</w:t>
            </w:r>
            <w:r w:rsidR="00D429C5"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 xml:space="preserve"> </w:t>
            </w:r>
            <w:r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>collect</w:t>
            </w:r>
            <w:r w:rsidRPr="00D429C5">
              <w:rPr>
                <w:rFonts w:ascii="Arial" w:hAnsi="Arial" w:cs="Arial"/>
                <w:b/>
                <w:color w:val="58595B"/>
                <w:spacing w:val="-11"/>
                <w:sz w:val="20"/>
                <w:szCs w:val="20"/>
              </w:rPr>
              <w:t xml:space="preserve"> </w:t>
            </w:r>
            <w:r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>my</w:t>
            </w:r>
            <w:r w:rsidRPr="00D429C5">
              <w:rPr>
                <w:rFonts w:ascii="Arial" w:hAnsi="Arial" w:cs="Arial"/>
                <w:b/>
                <w:color w:val="58595B"/>
                <w:spacing w:val="-11"/>
                <w:sz w:val="20"/>
                <w:szCs w:val="20"/>
              </w:rPr>
              <w:t xml:space="preserve"> </w:t>
            </w:r>
            <w:r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>personal</w:t>
            </w:r>
            <w:r w:rsidRPr="00D429C5">
              <w:rPr>
                <w:rFonts w:ascii="Arial" w:hAnsi="Arial" w:cs="Arial"/>
                <w:b/>
                <w:color w:val="58595B"/>
                <w:spacing w:val="-11"/>
                <w:sz w:val="20"/>
                <w:szCs w:val="20"/>
              </w:rPr>
              <w:t xml:space="preserve"> </w:t>
            </w:r>
            <w:r w:rsidRPr="00D429C5">
              <w:rPr>
                <w:rFonts w:ascii="Arial" w:hAnsi="Arial" w:cs="Arial"/>
                <w:b/>
                <w:color w:val="58595B"/>
                <w:sz w:val="20"/>
                <w:szCs w:val="20"/>
              </w:rPr>
              <w:t>information?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CF39AE3" w14:textId="77777777" w:rsidR="008E63AE" w:rsidRDefault="00F13AE7" w:rsidP="00E84FD8">
            <w:pPr>
              <w:pStyle w:val="TableParagraph"/>
              <w:spacing w:before="44" w:line="250" w:lineRule="auto"/>
              <w:ind w:left="219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pacing w:val="-7"/>
                <w:sz w:val="20"/>
              </w:rPr>
              <w:t>We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collect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your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personal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information,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for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example,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when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</w:p>
          <w:p w14:paraId="0889DAB9" w14:textId="78ECCD6B" w:rsidR="008E63AE" w:rsidRPr="00315A2F" w:rsidRDefault="00D6302C" w:rsidP="00E84FD8">
            <w:pPr>
              <w:pStyle w:val="TableParagraph"/>
              <w:numPr>
                <w:ilvl w:val="0"/>
                <w:numId w:val="3"/>
              </w:numPr>
              <w:spacing w:before="110"/>
              <w:ind w:left="536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/>
                <w:color w:val="595959" w:themeColor="text1" w:themeTint="A6"/>
                <w:w w:val="105"/>
                <w:sz w:val="20"/>
              </w:rPr>
              <w:t>O</w:t>
            </w:r>
            <w:r w:rsidR="00F13AE7" w:rsidRPr="00D6302C">
              <w:rPr>
                <w:rFonts w:ascii="Arial"/>
                <w:color w:val="595959" w:themeColor="text1" w:themeTint="A6"/>
                <w:w w:val="105"/>
                <w:sz w:val="20"/>
              </w:rPr>
              <w:t>pen</w:t>
            </w:r>
            <w:r w:rsidR="00F13AE7" w:rsidRPr="00D6302C">
              <w:rPr>
                <w:rFonts w:ascii="Arial"/>
                <w:color w:val="595959" w:themeColor="text1" w:themeTint="A6"/>
                <w:spacing w:val="-28"/>
                <w:w w:val="105"/>
                <w:sz w:val="20"/>
              </w:rPr>
              <w:t xml:space="preserve"> </w:t>
            </w:r>
            <w:r w:rsidR="00F13AE7" w:rsidRPr="00D6302C">
              <w:rPr>
                <w:rFonts w:ascii="Arial"/>
                <w:color w:val="595959" w:themeColor="text1" w:themeTint="A6"/>
                <w:w w:val="105"/>
                <w:sz w:val="20"/>
              </w:rPr>
              <w:t>an</w:t>
            </w:r>
            <w:r w:rsidR="00F13AE7" w:rsidRPr="00D6302C">
              <w:rPr>
                <w:rFonts w:ascii="Arial"/>
                <w:color w:val="595959" w:themeColor="text1" w:themeTint="A6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95959" w:themeColor="text1" w:themeTint="A6"/>
                <w:w w:val="105"/>
                <w:sz w:val="20"/>
              </w:rPr>
              <w:t xml:space="preserve">account </w:t>
            </w:r>
            <w:r w:rsidR="00F13AE7" w:rsidRPr="00D6302C">
              <w:rPr>
                <w:rFonts w:ascii="Arial"/>
                <w:color w:val="595959" w:themeColor="text1" w:themeTint="A6"/>
                <w:w w:val="105"/>
                <w:sz w:val="20"/>
              </w:rPr>
              <w:t>or</w:t>
            </w:r>
            <w:r w:rsidR="00F13AE7" w:rsidRPr="00D6302C">
              <w:rPr>
                <w:rFonts w:ascii="Arial"/>
                <w:color w:val="595959" w:themeColor="text1" w:themeTint="A6"/>
                <w:spacing w:val="-27"/>
                <w:w w:val="105"/>
                <w:sz w:val="20"/>
              </w:rPr>
              <w:t xml:space="preserve"> </w:t>
            </w:r>
            <w:r w:rsidR="00F13AE7" w:rsidRPr="00D6302C">
              <w:rPr>
                <w:rFonts w:ascii="Arial"/>
                <w:color w:val="595959" w:themeColor="text1" w:themeTint="A6"/>
                <w:w w:val="105"/>
                <w:sz w:val="20"/>
              </w:rPr>
              <w:t>deposit</w:t>
            </w:r>
            <w:r w:rsidR="00F13AE7" w:rsidRPr="00D6302C">
              <w:rPr>
                <w:rFonts w:ascii="Arial"/>
                <w:color w:val="595959" w:themeColor="text1" w:themeTint="A6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95959" w:themeColor="text1" w:themeTint="A6"/>
                <w:w w:val="105"/>
                <w:sz w:val="20"/>
              </w:rPr>
              <w:t>money</w:t>
            </w:r>
            <w:r w:rsidR="00315A2F">
              <w:rPr>
                <w:rFonts w:ascii="Arial"/>
                <w:color w:val="595959" w:themeColor="text1" w:themeTint="A6"/>
                <w:w w:val="105"/>
                <w:sz w:val="20"/>
              </w:rPr>
              <w:t>.</w:t>
            </w:r>
          </w:p>
          <w:p w14:paraId="1FA4D50A" w14:textId="7675B591" w:rsidR="00A63709" w:rsidRPr="00315A2F" w:rsidRDefault="00A63709" w:rsidP="00E84FD8">
            <w:pPr>
              <w:pStyle w:val="TableParagraph"/>
              <w:numPr>
                <w:ilvl w:val="0"/>
                <w:numId w:val="3"/>
              </w:numPr>
              <w:spacing w:before="110"/>
              <w:ind w:left="536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 xml:space="preserve">Seek financial advice </w:t>
            </w:r>
            <w:r w:rsidR="00315A2F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or advice about your investments.</w:t>
            </w:r>
          </w:p>
          <w:p w14:paraId="3B2AE484" w14:textId="16FD89CF" w:rsidR="00A63709" w:rsidRPr="00D6302C" w:rsidRDefault="00315A2F" w:rsidP="00E84FD8">
            <w:pPr>
              <w:pStyle w:val="TableParagraph"/>
              <w:numPr>
                <w:ilvl w:val="0"/>
                <w:numId w:val="3"/>
              </w:numPr>
              <w:spacing w:before="110"/>
              <w:ind w:left="536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Purchase or sale of any security.</w:t>
            </w:r>
          </w:p>
          <w:p w14:paraId="2B98A008" w14:textId="77777777" w:rsidR="008E63AE" w:rsidRDefault="008E63AE" w:rsidP="00D11494">
            <w:pPr>
              <w:pStyle w:val="TableParagraph"/>
              <w:spacing w:before="44" w:line="250" w:lineRule="auto"/>
              <w:ind w:left="218" w:right="7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3AE" w14:paraId="2C075B61" w14:textId="77777777" w:rsidTr="00C8301B">
        <w:trPr>
          <w:trHeight w:hRule="exact" w:val="1527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E54C94F" w14:textId="77777777" w:rsidR="008E63AE" w:rsidRDefault="00F13AE7" w:rsidP="00E84FD8">
            <w:pPr>
              <w:pStyle w:val="TableParagraph"/>
              <w:spacing w:before="44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Why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1"/>
                <w:sz w:val="20"/>
                <w:szCs w:val="20"/>
              </w:rPr>
              <w:t>can’t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limit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sz w:val="20"/>
                <w:szCs w:val="20"/>
              </w:rPr>
              <w:t>sharing?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5BBB0AB" w14:textId="77777777" w:rsidR="008E63AE" w:rsidRDefault="00F13AE7" w:rsidP="00E84FD8">
            <w:pPr>
              <w:pStyle w:val="TableParagraph"/>
              <w:spacing w:before="44" w:line="250" w:lineRule="auto"/>
              <w:ind w:left="219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Federal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law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gives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right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limit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only</w:t>
            </w:r>
          </w:p>
          <w:p w14:paraId="2C756936" w14:textId="77777777" w:rsidR="008E63AE" w:rsidRDefault="00D6302C" w:rsidP="00E84FD8">
            <w:pPr>
              <w:pStyle w:val="TableParagraph"/>
              <w:numPr>
                <w:ilvl w:val="0"/>
                <w:numId w:val="3"/>
              </w:numPr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A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ffiliates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spacing w:val="-2"/>
                <w:w w:val="105"/>
                <w:sz w:val="20"/>
              </w:rPr>
              <w:t>from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using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your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information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to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market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to</w:t>
            </w:r>
            <w:r w:rsidR="00F13AE7">
              <w:rPr>
                <w:rFonts w:ascii="Arial"/>
                <w:color w:val="58595B"/>
                <w:spacing w:val="-23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you</w:t>
            </w:r>
          </w:p>
          <w:p w14:paraId="2F521555" w14:textId="77777777" w:rsidR="008E63AE" w:rsidRDefault="00D6302C" w:rsidP="00E84FD8">
            <w:pPr>
              <w:pStyle w:val="TableParagraph"/>
              <w:numPr>
                <w:ilvl w:val="0"/>
                <w:numId w:val="3"/>
              </w:numPr>
              <w:spacing w:before="10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S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haring</w:t>
            </w:r>
            <w:r w:rsidR="00F13AE7">
              <w:rPr>
                <w:rFonts w:ascii="Arial"/>
                <w:color w:val="58595B"/>
                <w:spacing w:val="-25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for</w:t>
            </w:r>
            <w:r w:rsidR="00F13AE7">
              <w:rPr>
                <w:rFonts w:ascii="Arial"/>
                <w:color w:val="58595B"/>
                <w:spacing w:val="-25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non</w:t>
            </w:r>
            <w:r w:rsidR="003D774A">
              <w:rPr>
                <w:rFonts w:ascii="Arial"/>
                <w:color w:val="58595B"/>
                <w:w w:val="105"/>
                <w:sz w:val="20"/>
              </w:rPr>
              <w:t>-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affiliates</w:t>
            </w:r>
            <w:r w:rsidR="00F13AE7">
              <w:rPr>
                <w:rFonts w:ascii="Arial"/>
                <w:color w:val="58595B"/>
                <w:spacing w:val="-25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to</w:t>
            </w:r>
            <w:r w:rsidR="00F13AE7">
              <w:rPr>
                <w:rFonts w:ascii="Arial"/>
                <w:color w:val="58595B"/>
                <w:spacing w:val="-24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market</w:t>
            </w:r>
            <w:r w:rsidR="00F13AE7">
              <w:rPr>
                <w:rFonts w:ascii="Arial"/>
                <w:color w:val="58595B"/>
                <w:spacing w:val="-25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to</w:t>
            </w:r>
            <w:r w:rsidR="00F13AE7">
              <w:rPr>
                <w:rFonts w:ascii="Arial"/>
                <w:color w:val="58595B"/>
                <w:spacing w:val="-25"/>
                <w:w w:val="105"/>
                <w:sz w:val="20"/>
              </w:rPr>
              <w:t xml:space="preserve"> </w:t>
            </w:r>
            <w:r w:rsidR="00F13AE7">
              <w:rPr>
                <w:rFonts w:ascii="Arial"/>
                <w:color w:val="58595B"/>
                <w:w w:val="105"/>
                <w:sz w:val="20"/>
              </w:rPr>
              <w:t>you</w:t>
            </w:r>
          </w:p>
          <w:p w14:paraId="7B093A1D" w14:textId="77777777" w:rsidR="008E63AE" w:rsidRDefault="00F13AE7" w:rsidP="00E84FD8">
            <w:pPr>
              <w:pStyle w:val="TableParagraph"/>
              <w:spacing w:before="110" w:line="250" w:lineRule="auto"/>
              <w:ind w:left="219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State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laws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individual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companies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may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give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additional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rights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w w:val="10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limit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sharing.</w:t>
            </w:r>
            <w:r>
              <w:rPr>
                <w:rFonts w:ascii="Arial"/>
                <w:color w:val="58595B"/>
                <w:spacing w:val="2"/>
                <w:sz w:val="20"/>
              </w:rPr>
              <w:t xml:space="preserve"> </w:t>
            </w:r>
          </w:p>
        </w:tc>
      </w:tr>
      <w:tr w:rsidR="008E63AE" w14:paraId="0BED9382" w14:textId="77777777" w:rsidTr="00964F05">
        <w:trPr>
          <w:trHeight w:hRule="exact" w:val="870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14960FF" w14:textId="77777777" w:rsidR="008E63AE" w:rsidRDefault="00F13AE7" w:rsidP="00E84FD8">
            <w:pPr>
              <w:pStyle w:val="TableParagraph"/>
              <w:spacing w:before="44" w:line="250" w:lineRule="auto"/>
              <w:ind w:left="219" w:right="584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What</w:t>
            </w:r>
            <w:r>
              <w:rPr>
                <w:rFonts w:ascii="Arial"/>
                <w:b/>
                <w:color w:val="58595B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happens</w:t>
            </w:r>
            <w:r>
              <w:rPr>
                <w:rFonts w:ascii="Arial"/>
                <w:b/>
                <w:color w:val="58595B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when</w:t>
            </w:r>
            <w:r>
              <w:rPr>
                <w:rFonts w:ascii="Arial"/>
                <w:b/>
                <w:color w:val="58595B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I</w:t>
            </w:r>
            <w:r>
              <w:rPr>
                <w:rFonts w:ascii="Arial"/>
                <w:b/>
                <w:color w:val="58595B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limit</w:t>
            </w:r>
            <w:r>
              <w:rPr>
                <w:rFonts w:ascii="Arial"/>
                <w:b/>
                <w:color w:val="58595B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sharing</w:t>
            </w:r>
            <w:r>
              <w:rPr>
                <w:rFonts w:ascii="Arial"/>
                <w:b/>
                <w:color w:val="58595B"/>
                <w:w w:val="98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for</w:t>
            </w:r>
            <w:r>
              <w:rPr>
                <w:rFonts w:ascii="Arial"/>
                <w:b/>
                <w:color w:val="58595B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an</w:t>
            </w:r>
            <w:r>
              <w:rPr>
                <w:rFonts w:ascii="Arial"/>
                <w:b/>
                <w:color w:val="58595B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account</w:t>
            </w:r>
            <w:r>
              <w:rPr>
                <w:rFonts w:ascii="Arial"/>
                <w:b/>
                <w:color w:val="58595B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I</w:t>
            </w:r>
            <w:r>
              <w:rPr>
                <w:rFonts w:ascii="Arial"/>
                <w:b/>
                <w:color w:val="58595B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hold</w:t>
            </w:r>
            <w:r>
              <w:rPr>
                <w:rFonts w:ascii="Arial"/>
                <w:b/>
                <w:color w:val="58595B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jointly</w:t>
            </w:r>
            <w:r>
              <w:rPr>
                <w:rFonts w:ascii="Arial"/>
                <w:b/>
                <w:color w:val="58595B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with someone</w:t>
            </w:r>
            <w:r>
              <w:rPr>
                <w:rFonts w:ascii="Arial"/>
                <w:b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else?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71AD86C" w14:textId="77777777" w:rsidR="008E63AE" w:rsidRPr="00D6302C" w:rsidRDefault="00F13AE7" w:rsidP="00E84FD8">
            <w:pPr>
              <w:pStyle w:val="TableParagraph"/>
              <w:spacing w:before="44" w:line="250" w:lineRule="auto"/>
              <w:ind w:left="219" w:right="562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D6302C">
              <w:rPr>
                <w:rFonts w:ascii="Arial" w:eastAsia="Arial" w:hAnsi="Arial" w:cs="Arial"/>
                <w:color w:val="595959" w:themeColor="text1" w:themeTint="A6"/>
                <w:spacing w:val="-6"/>
                <w:sz w:val="20"/>
                <w:szCs w:val="20"/>
              </w:rPr>
              <w:t>Y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-5"/>
                <w:sz w:val="20"/>
                <w:szCs w:val="20"/>
              </w:rPr>
              <w:t>our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E84FD8">
              <w:rPr>
                <w:rFonts w:ascii="Arial"/>
                <w:color w:val="58595B"/>
                <w:sz w:val="20"/>
              </w:rPr>
              <w:t>choices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will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apply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to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everyone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on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your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account—unless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you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5"/>
                <w:sz w:val="20"/>
                <w:szCs w:val="20"/>
              </w:rPr>
              <w:t xml:space="preserve"> </w:t>
            </w:r>
            <w:r w:rsidRP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tell</w:t>
            </w:r>
            <w:r w:rsidRPr="00D6302C">
              <w:rPr>
                <w:rFonts w:ascii="Arial" w:eastAsia="Arial" w:hAnsi="Arial" w:cs="Arial"/>
                <w:color w:val="595959" w:themeColor="text1" w:themeTint="A6"/>
                <w:spacing w:val="22"/>
                <w:w w:val="101"/>
                <w:sz w:val="20"/>
                <w:szCs w:val="20"/>
              </w:rPr>
              <w:t xml:space="preserve"> </w:t>
            </w:r>
            <w:r w:rsidR="00D6302C"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  <w:t>us otherwise.</w:t>
            </w:r>
          </w:p>
        </w:tc>
      </w:tr>
      <w:tr w:rsidR="008E63AE" w14:paraId="2F70ACE5" w14:textId="77777777" w:rsidTr="00964F05">
        <w:trPr>
          <w:trHeight w:hRule="exact" w:val="55"/>
        </w:trPr>
        <w:tc>
          <w:tcPr>
            <w:tcW w:w="10843" w:type="dxa"/>
            <w:gridSpan w:val="2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3440A7C3" w14:textId="77777777" w:rsidR="008E63AE" w:rsidRDefault="008E63AE" w:rsidP="00E84FD8"/>
        </w:tc>
      </w:tr>
      <w:tr w:rsidR="008E63AE" w14:paraId="3E9848FC" w14:textId="77777777" w:rsidTr="00964F05">
        <w:trPr>
          <w:trHeight w:hRule="exact" w:val="353"/>
        </w:trPr>
        <w:tc>
          <w:tcPr>
            <w:tcW w:w="10843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10A5AADB" w14:textId="77777777" w:rsidR="008E63AE" w:rsidRDefault="00F13AE7" w:rsidP="00E84FD8">
            <w:pPr>
              <w:pStyle w:val="TableParagraph"/>
              <w:spacing w:before="37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Definitions</w:t>
            </w:r>
          </w:p>
        </w:tc>
      </w:tr>
      <w:tr w:rsidR="008E63AE" w14:paraId="54D0CC1F" w14:textId="77777777" w:rsidTr="00C8301B">
        <w:trPr>
          <w:trHeight w:hRule="exact" w:val="618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334B293" w14:textId="77777777" w:rsidR="008E63AE" w:rsidRDefault="00F13AE7" w:rsidP="00E84FD8">
            <w:pPr>
              <w:pStyle w:val="TableParagraph"/>
              <w:spacing w:before="4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Affiliates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7B3B919" w14:textId="77777777" w:rsidR="008E63AE" w:rsidRPr="00C8301B" w:rsidRDefault="00F13AE7" w:rsidP="00C8301B">
            <w:pPr>
              <w:pStyle w:val="TableParagraph"/>
              <w:spacing w:before="44" w:line="250" w:lineRule="auto"/>
              <w:ind w:left="219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Companies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related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by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common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ownership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or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control.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They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can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be</w:t>
            </w:r>
            <w:r>
              <w:rPr>
                <w:rFonts w:ascii="Arial"/>
                <w:color w:val="58595B"/>
                <w:spacing w:val="28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financial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nonfinancial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companies.</w:t>
            </w:r>
          </w:p>
        </w:tc>
      </w:tr>
      <w:tr w:rsidR="008E63AE" w14:paraId="16122F84" w14:textId="77777777" w:rsidTr="00CE365D">
        <w:trPr>
          <w:trHeight w:hRule="exact" w:val="627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933AB82" w14:textId="77777777" w:rsidR="008E63AE" w:rsidRDefault="00F13AE7" w:rsidP="00E84FD8">
            <w:pPr>
              <w:pStyle w:val="TableParagraph"/>
              <w:spacing w:before="44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Non</w:t>
            </w:r>
            <w:r w:rsidR="004E10AE">
              <w:rPr>
                <w:rFonts w:ascii="Arial"/>
                <w:b/>
                <w:color w:val="58595B"/>
                <w:sz w:val="20"/>
              </w:rPr>
              <w:t>-</w:t>
            </w:r>
            <w:r>
              <w:rPr>
                <w:rFonts w:ascii="Arial"/>
                <w:b/>
                <w:color w:val="58595B"/>
                <w:sz w:val="20"/>
              </w:rPr>
              <w:t>affiliates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E4789CB" w14:textId="77777777" w:rsidR="008E63AE" w:rsidRDefault="00F13AE7" w:rsidP="00E84FD8">
            <w:pPr>
              <w:pStyle w:val="TableParagraph"/>
              <w:spacing w:before="44" w:line="250" w:lineRule="auto"/>
              <w:ind w:left="219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Companies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related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by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common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ownership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or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control.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They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can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be</w:t>
            </w:r>
            <w:r>
              <w:rPr>
                <w:rFonts w:ascii="Arial"/>
                <w:color w:val="58595B"/>
                <w:spacing w:val="28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financial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and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nonfinancial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companies.</w:t>
            </w:r>
          </w:p>
          <w:p w14:paraId="197E1C59" w14:textId="77777777" w:rsidR="008E63AE" w:rsidRPr="008660FC" w:rsidRDefault="008E63AE" w:rsidP="00CE365D">
            <w:pPr>
              <w:pStyle w:val="TableParagraph"/>
              <w:spacing w:before="100"/>
              <w:ind w:left="53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E63AE" w14:paraId="5571DAB3" w14:textId="77777777" w:rsidTr="00CE365D">
        <w:trPr>
          <w:trHeight w:hRule="exact" w:val="717"/>
        </w:trPr>
        <w:tc>
          <w:tcPr>
            <w:tcW w:w="405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2B5A2BC" w14:textId="77777777" w:rsidR="008E63AE" w:rsidRDefault="00F13AE7" w:rsidP="00E84FD8">
            <w:pPr>
              <w:pStyle w:val="TableParagraph"/>
              <w:spacing w:before="44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58595B"/>
                <w:sz w:val="20"/>
              </w:rPr>
              <w:t>Joint</w:t>
            </w:r>
            <w:r>
              <w:rPr>
                <w:rFonts w:ascii="Arial"/>
                <w:b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58595B"/>
                <w:sz w:val="20"/>
              </w:rPr>
              <w:t>marketing</w:t>
            </w:r>
          </w:p>
        </w:tc>
        <w:tc>
          <w:tcPr>
            <w:tcW w:w="679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D30E097" w14:textId="77777777" w:rsidR="008E63AE" w:rsidRDefault="00F13AE7" w:rsidP="00E84FD8">
            <w:pPr>
              <w:pStyle w:val="TableParagraph"/>
              <w:spacing w:before="44" w:line="250" w:lineRule="auto"/>
              <w:ind w:left="219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A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formal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 w:rsidRPr="00E84FD8">
              <w:rPr>
                <w:rFonts w:ascii="Arial"/>
                <w:color w:val="58595B"/>
                <w:sz w:val="20"/>
              </w:rPr>
              <w:t>agreement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between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nonaffiliated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financial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companies</w:t>
            </w:r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that</w:t>
            </w:r>
            <w:r>
              <w:rPr>
                <w:rFonts w:ascii="Arial"/>
                <w:color w:val="58595B"/>
                <w:spacing w:val="25"/>
                <w:w w:val="10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together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market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financial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products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or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services</w:t>
            </w:r>
            <w:r>
              <w:rPr>
                <w:rFonts w:ascii="Arial"/>
                <w:color w:val="58595B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you.</w:t>
            </w:r>
          </w:p>
          <w:p w14:paraId="7724AF9C" w14:textId="77777777" w:rsidR="008E63AE" w:rsidRPr="008660FC" w:rsidRDefault="008E63AE" w:rsidP="00CE365D">
            <w:pPr>
              <w:pStyle w:val="TableParagraph"/>
              <w:spacing w:before="100"/>
              <w:ind w:left="53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E63AE" w14:paraId="25114C5C" w14:textId="77777777" w:rsidTr="00964F05">
        <w:trPr>
          <w:trHeight w:hRule="exact" w:val="55"/>
        </w:trPr>
        <w:tc>
          <w:tcPr>
            <w:tcW w:w="10843" w:type="dxa"/>
            <w:gridSpan w:val="2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0BDFD594" w14:textId="77777777" w:rsidR="008E63AE" w:rsidRDefault="008E63AE"/>
        </w:tc>
      </w:tr>
    </w:tbl>
    <w:p w14:paraId="0588B486" w14:textId="77777777" w:rsidR="003D774A" w:rsidRPr="00F07DF3" w:rsidRDefault="003D774A">
      <w:pPr>
        <w:rPr>
          <w:rFonts w:ascii="Times New Roman" w:eastAsia="Times New Roman" w:hAnsi="Times New Roman" w:cs="Times New Roman"/>
          <w:sz w:val="4"/>
          <w:szCs w:val="20"/>
        </w:rPr>
      </w:pPr>
    </w:p>
    <w:tbl>
      <w:tblPr>
        <w:tblW w:w="10855" w:type="dxa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1828"/>
        <w:gridCol w:w="4574"/>
        <w:gridCol w:w="2430"/>
      </w:tblGrid>
      <w:tr w:rsidR="00D6727F" w14:paraId="6440F393" w14:textId="77777777" w:rsidTr="0079554F">
        <w:trPr>
          <w:trHeight w:hRule="exact" w:val="425"/>
        </w:trPr>
        <w:tc>
          <w:tcPr>
            <w:tcW w:w="10855" w:type="dxa"/>
            <w:gridSpan w:val="4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</w:tcPr>
          <w:p w14:paraId="688227E2" w14:textId="77777777" w:rsidR="00D6727F" w:rsidRDefault="00D6727F" w:rsidP="0063423B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Mail-in</w:t>
            </w:r>
            <w:r>
              <w:rPr>
                <w:rFonts w:ascii="Arial"/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Form</w:t>
            </w:r>
          </w:p>
        </w:tc>
      </w:tr>
      <w:tr w:rsidR="00D6727F" w14:paraId="6FAD1D1B" w14:textId="77777777" w:rsidTr="0079554F">
        <w:trPr>
          <w:trHeight w:hRule="exact" w:val="1365"/>
        </w:trPr>
        <w:tc>
          <w:tcPr>
            <w:tcW w:w="2023" w:type="dxa"/>
            <w:vMerge w:val="restart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2ACD2C84" w14:textId="77777777" w:rsidR="0046303A" w:rsidRPr="00F4373C" w:rsidRDefault="00D6727F" w:rsidP="00F4373C">
            <w:pPr>
              <w:pStyle w:val="TableParagraph"/>
              <w:spacing w:before="120" w:after="120" w:line="250" w:lineRule="auto"/>
              <w:jc w:val="center"/>
              <w:rPr>
                <w:rFonts w:ascii="Arial"/>
                <w:color w:val="231F20"/>
                <w:sz w:val="20"/>
              </w:rPr>
            </w:pPr>
            <w:r w:rsidRPr="00F4373C">
              <w:rPr>
                <w:rFonts w:ascii="Arial"/>
                <w:color w:val="231F20"/>
                <w:sz w:val="20"/>
              </w:rPr>
              <w:t>Leave Blank</w:t>
            </w:r>
          </w:p>
          <w:p w14:paraId="1C317CD4" w14:textId="77777777" w:rsidR="00D6727F" w:rsidRPr="002C4D83" w:rsidRDefault="00D6727F" w:rsidP="00F4373C">
            <w:pPr>
              <w:pStyle w:val="TableParagraph"/>
              <w:spacing w:before="120" w:after="120" w:line="250" w:lineRule="auto"/>
              <w:jc w:val="center"/>
              <w:rPr>
                <w:rFonts w:ascii="Arial"/>
                <w:b/>
                <w:color w:val="231F20"/>
                <w:sz w:val="20"/>
                <w:u w:val="single"/>
              </w:rPr>
            </w:pPr>
            <w:r w:rsidRPr="002C4D83">
              <w:rPr>
                <w:rFonts w:ascii="Arial"/>
                <w:b/>
                <w:color w:val="231F20"/>
                <w:sz w:val="20"/>
                <w:u w:val="single"/>
              </w:rPr>
              <w:t>OR</w:t>
            </w:r>
          </w:p>
          <w:p w14:paraId="318E7F53" w14:textId="77777777" w:rsidR="00D6727F" w:rsidRPr="00F4373C" w:rsidRDefault="00D6727F" w:rsidP="00F4373C">
            <w:pPr>
              <w:pStyle w:val="TableParagraph"/>
              <w:spacing w:line="250" w:lineRule="auto"/>
              <w:ind w:left="219" w:right="102"/>
              <w:jc w:val="center"/>
              <w:rPr>
                <w:rFonts w:ascii="Arial"/>
                <w:color w:val="231F20"/>
                <w:sz w:val="20"/>
              </w:rPr>
            </w:pPr>
            <w:r w:rsidRPr="00F4373C">
              <w:rPr>
                <w:rFonts w:ascii="Arial"/>
                <w:color w:val="231F20"/>
                <w:sz w:val="20"/>
              </w:rPr>
              <w:t>If you have a joint account, your choice(s) will apply to everyone on your account unless you mark below.</w:t>
            </w:r>
          </w:p>
          <w:p w14:paraId="42B7505E" w14:textId="77777777" w:rsidR="00D6727F" w:rsidRPr="00F4373C" w:rsidRDefault="00D6727F" w:rsidP="00F4373C">
            <w:pPr>
              <w:pStyle w:val="TableParagraph"/>
              <w:spacing w:before="100" w:line="250" w:lineRule="auto"/>
              <w:ind w:left="-25" w:right="6"/>
              <w:jc w:val="center"/>
              <w:rPr>
                <w:rFonts w:ascii="Arial"/>
                <w:b/>
                <w:color w:val="231F20"/>
                <w:sz w:val="20"/>
              </w:rPr>
            </w:pPr>
            <w:r w:rsidRPr="00F4373C">
              <w:rPr>
                <w:rFonts w:ascii="Arial"/>
                <w:color w:val="231F20"/>
                <w:sz w:val="20"/>
              </w:rPr>
              <w:sym w:font="Wingdings" w:char="F06F"/>
            </w:r>
            <w:r w:rsidRPr="00F4373C">
              <w:rPr>
                <w:rFonts w:ascii="Arial"/>
                <w:color w:val="231F20"/>
                <w:sz w:val="20"/>
              </w:rPr>
              <w:t xml:space="preserve"> Apply only to me</w:t>
            </w:r>
          </w:p>
        </w:tc>
        <w:tc>
          <w:tcPr>
            <w:tcW w:w="8832" w:type="dxa"/>
            <w:gridSpan w:val="3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D930F5A" w14:textId="77777777" w:rsidR="00D6727F" w:rsidRDefault="00D6727F" w:rsidP="0063423B">
            <w:pPr>
              <w:pStyle w:val="TableParagraph"/>
              <w:spacing w:before="44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Mark</w:t>
            </w:r>
            <w:r>
              <w:rPr>
                <w:rFonts w:ascii="Arial"/>
                <w:color w:val="58595B"/>
                <w:spacing w:val="6"/>
                <w:sz w:val="20"/>
              </w:rPr>
              <w:t xml:space="preserve"> </w:t>
            </w:r>
            <w:r w:rsidR="00F4373C">
              <w:rPr>
                <w:rFonts w:ascii="Arial"/>
                <w:color w:val="58595B"/>
                <w:sz w:val="20"/>
              </w:rPr>
              <w:t>any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you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want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to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limit:</w:t>
            </w:r>
          </w:p>
          <w:p w14:paraId="5DC0A412" w14:textId="77777777" w:rsidR="00D6727F" w:rsidRDefault="00D6727F" w:rsidP="0063423B">
            <w:pPr>
              <w:pStyle w:val="TableParagraph"/>
              <w:spacing w:before="100"/>
              <w:ind w:left="578" w:hanging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sym w:font="Wingdings" w:char="F06F"/>
            </w:r>
            <w:r>
              <w:rPr>
                <w:rFonts w:ascii="Arial"/>
                <w:color w:val="58595B"/>
                <w:w w:val="105"/>
                <w:sz w:val="20"/>
              </w:rPr>
              <w:t>Do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not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allow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your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affiliates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use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my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personal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information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market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me.</w:t>
            </w:r>
          </w:p>
          <w:p w14:paraId="42631F1B" w14:textId="77777777" w:rsidR="00D6727F" w:rsidRDefault="00D6727F" w:rsidP="0063423B">
            <w:pPr>
              <w:pStyle w:val="TableParagraph"/>
              <w:spacing w:before="110" w:line="250" w:lineRule="auto"/>
              <w:ind w:left="578" w:right="809" w:hanging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sym w:font="Wingdings" w:char="F06F"/>
            </w:r>
            <w:r>
              <w:rPr>
                <w:rFonts w:ascii="Arial"/>
                <w:color w:val="58595B"/>
                <w:w w:val="105"/>
                <w:sz w:val="20"/>
              </w:rPr>
              <w:t>Do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not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2"/>
                <w:w w:val="105"/>
                <w:sz w:val="20"/>
              </w:rPr>
              <w:t>share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my</w:t>
            </w:r>
            <w:r>
              <w:rPr>
                <w:rFonts w:ascii="Arial"/>
                <w:color w:val="58595B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personal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information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with</w:t>
            </w:r>
            <w:r>
              <w:rPr>
                <w:rFonts w:ascii="Arial"/>
                <w:color w:val="58595B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non</w:t>
            </w:r>
            <w:r w:rsidR="003D774A">
              <w:rPr>
                <w:rFonts w:ascii="Arial"/>
                <w:color w:val="58595B"/>
                <w:w w:val="105"/>
                <w:sz w:val="20"/>
              </w:rPr>
              <w:t>-</w:t>
            </w:r>
            <w:r>
              <w:rPr>
                <w:rFonts w:ascii="Arial"/>
                <w:color w:val="58595B"/>
                <w:w w:val="105"/>
                <w:sz w:val="20"/>
              </w:rPr>
              <w:t>affiliates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market</w:t>
            </w:r>
            <w:r>
              <w:rPr>
                <w:rFonts w:ascii="Arial"/>
                <w:color w:val="58595B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their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products</w:t>
            </w:r>
            <w:r>
              <w:rPr>
                <w:rFonts w:ascii="Arial"/>
                <w:color w:val="58595B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and</w:t>
            </w:r>
            <w:r>
              <w:rPr>
                <w:rFonts w:ascii="Arial"/>
                <w:color w:val="58595B"/>
                <w:spacing w:val="26"/>
                <w:w w:val="101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services</w:t>
            </w:r>
            <w:r>
              <w:rPr>
                <w:rFonts w:ascii="Arial"/>
                <w:color w:val="58595B"/>
                <w:spacing w:val="-3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to</w:t>
            </w:r>
            <w:r>
              <w:rPr>
                <w:rFonts w:ascii="Arial"/>
                <w:color w:val="58595B"/>
                <w:spacing w:val="-3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me.</w:t>
            </w:r>
          </w:p>
        </w:tc>
      </w:tr>
      <w:tr w:rsidR="002C5184" w:rsidRPr="002C5184" w14:paraId="2536BC85" w14:textId="77777777" w:rsidTr="0079554F">
        <w:trPr>
          <w:trHeight w:hRule="exact" w:val="397"/>
        </w:trPr>
        <w:tc>
          <w:tcPr>
            <w:tcW w:w="2023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5F428DE4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BCBEC0"/>
              <w:left w:val="single" w:sz="4" w:space="0" w:color="BCBEC0"/>
              <w:bottom w:val="single" w:sz="4" w:space="0" w:color="FFFFFF"/>
              <w:right w:val="single" w:sz="4" w:space="0" w:color="BCBEC0"/>
            </w:tcBorders>
            <w:shd w:val="clear" w:color="auto" w:fill="BCBEC0"/>
            <w:vAlign w:val="center"/>
          </w:tcPr>
          <w:p w14:paraId="174A520D" w14:textId="77777777" w:rsidR="00D6727F" w:rsidRPr="00D429C5" w:rsidRDefault="00D6727F" w:rsidP="002C4D83">
            <w:pPr>
              <w:pStyle w:val="TableParagraph"/>
              <w:spacing w:before="43"/>
              <w:ind w:left="218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D429C5">
              <w:rPr>
                <w:rFonts w:ascii="Arial"/>
                <w:b/>
                <w:color w:val="595959" w:themeColor="text1" w:themeTint="A6"/>
                <w:sz w:val="20"/>
              </w:rPr>
              <w:t>Name</w:t>
            </w:r>
          </w:p>
        </w:tc>
        <w:tc>
          <w:tcPr>
            <w:tcW w:w="457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93A779E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730BB965" w14:textId="77777777" w:rsidR="00D6727F" w:rsidRPr="0079554F" w:rsidRDefault="00D6727F" w:rsidP="0063423B">
            <w:pPr>
              <w:pStyle w:val="TableParagraph"/>
              <w:spacing w:before="43"/>
              <w:ind w:left="218"/>
              <w:rPr>
                <w:rFonts w:ascii="Arial"/>
                <w:bCs/>
                <w:color w:val="595959" w:themeColor="text1" w:themeTint="A6"/>
                <w:sz w:val="20"/>
              </w:rPr>
            </w:pPr>
            <w:r w:rsidRPr="0079554F">
              <w:rPr>
                <w:rFonts w:ascii="Arial"/>
                <w:bCs/>
                <w:color w:val="595959" w:themeColor="text1" w:themeTint="A6"/>
                <w:sz w:val="20"/>
              </w:rPr>
              <w:t>Mail to:</w:t>
            </w:r>
          </w:p>
          <w:p w14:paraId="23D43F18" w14:textId="77777777" w:rsidR="00CF078B" w:rsidRPr="0079554F" w:rsidRDefault="00CF078B" w:rsidP="00496E07">
            <w:pPr>
              <w:pStyle w:val="TableParagraph"/>
              <w:ind w:left="218"/>
              <w:rPr>
                <w:rFonts w:ascii="Arial"/>
                <w:bCs/>
                <w:color w:val="595959" w:themeColor="text1" w:themeTint="A6"/>
                <w:sz w:val="20"/>
              </w:rPr>
            </w:pPr>
          </w:p>
          <w:p w14:paraId="208548AC" w14:textId="01C31AF0" w:rsidR="00313B68" w:rsidRPr="0079554F" w:rsidRDefault="00313B68" w:rsidP="00496E07">
            <w:pPr>
              <w:pStyle w:val="TableParagraph"/>
              <w:ind w:left="218"/>
              <w:rPr>
                <w:rFonts w:ascii="Arial"/>
                <w:bCs/>
                <w:color w:val="595959" w:themeColor="text1" w:themeTint="A6"/>
                <w:sz w:val="20"/>
              </w:rPr>
            </w:pPr>
            <w:r w:rsidRPr="0079554F">
              <w:rPr>
                <w:rFonts w:ascii="Arial"/>
                <w:bCs/>
                <w:color w:val="595959" w:themeColor="text1" w:themeTint="A6"/>
                <w:sz w:val="20"/>
              </w:rPr>
              <w:t>Lexington Financial Advisors, LLC</w:t>
            </w:r>
            <w:r w:rsidR="00495F1A">
              <w:rPr>
                <w:rFonts w:ascii="Arial"/>
                <w:bCs/>
                <w:color w:val="595959" w:themeColor="text1" w:themeTint="A6"/>
                <w:sz w:val="20"/>
              </w:rPr>
              <w:t xml:space="preserve"> dba Triple Crown Wealth Management</w:t>
            </w:r>
          </w:p>
          <w:p w14:paraId="3441B6DE" w14:textId="77777777" w:rsidR="00C24123" w:rsidRPr="0079554F" w:rsidRDefault="0048531F" w:rsidP="0079554F">
            <w:pPr>
              <w:pStyle w:val="TableParagraph"/>
              <w:ind w:left="218"/>
              <w:rPr>
                <w:rFonts w:ascii="Arial"/>
                <w:bCs/>
                <w:color w:val="595959" w:themeColor="text1" w:themeTint="A6"/>
                <w:sz w:val="20"/>
              </w:rPr>
            </w:pPr>
            <w:r w:rsidRPr="0079554F">
              <w:rPr>
                <w:rFonts w:ascii="Arial"/>
                <w:bCs/>
                <w:color w:val="595959" w:themeColor="text1" w:themeTint="A6"/>
                <w:sz w:val="20"/>
              </w:rPr>
              <w:t>240 Ironworks Road</w:t>
            </w:r>
          </w:p>
          <w:p w14:paraId="581127F5" w14:textId="77777777" w:rsidR="0048531F" w:rsidRPr="002C5184" w:rsidRDefault="0048531F" w:rsidP="0079554F">
            <w:pPr>
              <w:pStyle w:val="TableParagraph"/>
              <w:ind w:left="2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9554F">
              <w:rPr>
                <w:rFonts w:ascii="Arial"/>
                <w:bCs/>
                <w:color w:val="595959" w:themeColor="text1" w:themeTint="A6"/>
                <w:sz w:val="20"/>
              </w:rPr>
              <w:t>Irvine, KY</w:t>
            </w:r>
            <w:r w:rsidR="00C8301B" w:rsidRPr="0079554F">
              <w:rPr>
                <w:rFonts w:ascii="Arial"/>
                <w:bCs/>
                <w:color w:val="595959" w:themeColor="text1" w:themeTint="A6"/>
                <w:sz w:val="20"/>
              </w:rPr>
              <w:t xml:space="preserve"> </w:t>
            </w:r>
            <w:r w:rsidRPr="0079554F">
              <w:rPr>
                <w:rFonts w:ascii="Arial"/>
                <w:bCs/>
                <w:color w:val="595959" w:themeColor="text1" w:themeTint="A6"/>
                <w:sz w:val="20"/>
              </w:rPr>
              <w:t>40336</w:t>
            </w:r>
          </w:p>
        </w:tc>
      </w:tr>
      <w:tr w:rsidR="002C5184" w:rsidRPr="002C5184" w14:paraId="1362D622" w14:textId="77777777" w:rsidTr="0079554F">
        <w:trPr>
          <w:trHeight w:hRule="exact" w:val="397"/>
        </w:trPr>
        <w:tc>
          <w:tcPr>
            <w:tcW w:w="2023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3FEAFDFA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FFFFFF"/>
              <w:left w:val="single" w:sz="4" w:space="0" w:color="BCBEC0"/>
              <w:right w:val="single" w:sz="4" w:space="0" w:color="BCBEC0"/>
            </w:tcBorders>
            <w:shd w:val="clear" w:color="auto" w:fill="BCBEC0"/>
            <w:vAlign w:val="center"/>
          </w:tcPr>
          <w:p w14:paraId="351E3A7C" w14:textId="77777777" w:rsidR="00D6727F" w:rsidRPr="00D429C5" w:rsidRDefault="00D6727F" w:rsidP="002C4D83">
            <w:pPr>
              <w:pStyle w:val="TableParagraph"/>
              <w:spacing w:before="43"/>
              <w:ind w:left="218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D429C5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>Address</w:t>
            </w:r>
          </w:p>
        </w:tc>
        <w:tc>
          <w:tcPr>
            <w:tcW w:w="457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3B678A4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6A3F245C" w14:textId="77777777" w:rsidR="00D6727F" w:rsidRPr="002C5184" w:rsidRDefault="00D6727F" w:rsidP="0063423B">
            <w:pPr>
              <w:rPr>
                <w:color w:val="FF0000"/>
              </w:rPr>
            </w:pPr>
          </w:p>
        </w:tc>
      </w:tr>
      <w:tr w:rsidR="002C5184" w:rsidRPr="002C5184" w14:paraId="65727F7C" w14:textId="77777777" w:rsidTr="0079554F">
        <w:trPr>
          <w:trHeight w:hRule="exact" w:val="397"/>
        </w:trPr>
        <w:tc>
          <w:tcPr>
            <w:tcW w:w="2023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51BDA1BB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1828" w:type="dxa"/>
            <w:vMerge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  <w:vAlign w:val="center"/>
          </w:tcPr>
          <w:p w14:paraId="72F2526E" w14:textId="77777777" w:rsidR="00D6727F" w:rsidRPr="00D429C5" w:rsidRDefault="00D6727F" w:rsidP="002C4D83">
            <w:pPr>
              <w:rPr>
                <w:color w:val="595959" w:themeColor="text1" w:themeTint="A6"/>
              </w:rPr>
            </w:pPr>
          </w:p>
        </w:tc>
        <w:tc>
          <w:tcPr>
            <w:tcW w:w="457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5513B73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28627D6D" w14:textId="77777777" w:rsidR="00D6727F" w:rsidRPr="002C5184" w:rsidRDefault="00D6727F" w:rsidP="0063423B">
            <w:pPr>
              <w:rPr>
                <w:color w:val="FF0000"/>
              </w:rPr>
            </w:pPr>
          </w:p>
        </w:tc>
      </w:tr>
      <w:tr w:rsidR="002C5184" w:rsidRPr="002C5184" w14:paraId="4F804CFF" w14:textId="77777777" w:rsidTr="0079554F">
        <w:trPr>
          <w:trHeight w:hRule="exact" w:val="397"/>
        </w:trPr>
        <w:tc>
          <w:tcPr>
            <w:tcW w:w="2023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74919D6C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BCBEC0"/>
              <w:left w:val="single" w:sz="4" w:space="0" w:color="BCBEC0"/>
              <w:bottom w:val="single" w:sz="4" w:space="0" w:color="FFFFFF" w:themeColor="background1"/>
              <w:right w:val="single" w:sz="4" w:space="0" w:color="BCBEC0"/>
            </w:tcBorders>
            <w:shd w:val="clear" w:color="auto" w:fill="BCBEC0"/>
            <w:vAlign w:val="center"/>
          </w:tcPr>
          <w:p w14:paraId="11512F39" w14:textId="5B9DF5EE" w:rsidR="00D6727F" w:rsidRPr="00D429C5" w:rsidRDefault="00D6727F" w:rsidP="002C4D83">
            <w:pPr>
              <w:pStyle w:val="TableParagraph"/>
              <w:spacing w:before="43"/>
              <w:ind w:left="218"/>
              <w:rPr>
                <w:rFonts w:ascii="Arial" w:eastAsia="Arial" w:hAnsi="Arial" w:cs="Arial"/>
                <w:color w:val="595959" w:themeColor="text1" w:themeTint="A6"/>
                <w:sz w:val="20"/>
                <w:szCs w:val="20"/>
              </w:rPr>
            </w:pPr>
            <w:r w:rsidRPr="00D429C5">
              <w:rPr>
                <w:rFonts w:ascii="Arial"/>
                <w:b/>
                <w:color w:val="595959" w:themeColor="text1" w:themeTint="A6"/>
                <w:spacing w:val="-5"/>
                <w:sz w:val="20"/>
              </w:rPr>
              <w:t>City</w:t>
            </w:r>
            <w:r w:rsidRPr="00D429C5">
              <w:rPr>
                <w:rFonts w:ascii="Arial"/>
                <w:b/>
                <w:color w:val="595959" w:themeColor="text1" w:themeTint="A6"/>
                <w:spacing w:val="-4"/>
                <w:sz w:val="20"/>
              </w:rPr>
              <w:t>,</w:t>
            </w:r>
            <w:r w:rsidRPr="00D429C5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 </w:t>
            </w:r>
            <w:r w:rsidRPr="00D429C5">
              <w:rPr>
                <w:rFonts w:ascii="Arial"/>
                <w:b/>
                <w:color w:val="595959" w:themeColor="text1" w:themeTint="A6"/>
                <w:spacing w:val="-2"/>
                <w:sz w:val="20"/>
              </w:rPr>
              <w:t>State,</w:t>
            </w:r>
            <w:r w:rsidRPr="00D429C5">
              <w:rPr>
                <w:rFonts w:ascii="Arial"/>
                <w:b/>
                <w:color w:val="595959" w:themeColor="text1" w:themeTint="A6"/>
                <w:sz w:val="20"/>
              </w:rPr>
              <w:t xml:space="preserve"> </w:t>
            </w:r>
            <w:r w:rsidRPr="00D429C5">
              <w:rPr>
                <w:rFonts w:ascii="Arial"/>
                <w:b/>
                <w:color w:val="595959" w:themeColor="text1" w:themeTint="A6"/>
                <w:spacing w:val="-2"/>
                <w:sz w:val="20"/>
              </w:rPr>
              <w:t>Zip</w:t>
            </w:r>
          </w:p>
        </w:tc>
        <w:tc>
          <w:tcPr>
            <w:tcW w:w="457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28D6243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BCBEC0"/>
              <w:right w:val="single" w:sz="4" w:space="0" w:color="BCBEC0"/>
            </w:tcBorders>
          </w:tcPr>
          <w:p w14:paraId="34FFAC43" w14:textId="77777777" w:rsidR="00D6727F" w:rsidRPr="002C5184" w:rsidRDefault="00D6727F" w:rsidP="0063423B">
            <w:pPr>
              <w:rPr>
                <w:color w:val="FF0000"/>
              </w:rPr>
            </w:pPr>
          </w:p>
        </w:tc>
      </w:tr>
      <w:tr w:rsidR="002C5184" w:rsidRPr="002C5184" w14:paraId="64D7DF8A" w14:textId="77777777" w:rsidTr="0079554F">
        <w:trPr>
          <w:trHeight w:hRule="exact" w:val="582"/>
        </w:trPr>
        <w:tc>
          <w:tcPr>
            <w:tcW w:w="2023" w:type="dxa"/>
            <w:vMerge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816B77E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BCBEC0"/>
            <w:vAlign w:val="center"/>
          </w:tcPr>
          <w:p w14:paraId="6A8A22FB" w14:textId="77777777" w:rsidR="00D6727F" w:rsidRPr="00D429C5" w:rsidRDefault="00D6727F" w:rsidP="002C4D83">
            <w:pPr>
              <w:pStyle w:val="TableParagraph"/>
              <w:spacing w:before="43"/>
              <w:ind w:left="218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29C5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 xml:space="preserve">Account </w:t>
            </w:r>
            <w:r w:rsidR="00F4373C" w:rsidRPr="00D429C5">
              <w:rPr>
                <w:rFonts w:ascii="Arial"/>
                <w:b/>
                <w:color w:val="595959" w:themeColor="text1" w:themeTint="A6"/>
                <w:spacing w:val="-1"/>
                <w:sz w:val="20"/>
              </w:rPr>
              <w:t>#</w:t>
            </w:r>
          </w:p>
        </w:tc>
        <w:tc>
          <w:tcPr>
            <w:tcW w:w="457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06CD897" w14:textId="77777777" w:rsidR="00D6727F" w:rsidRPr="002C5184" w:rsidRDefault="00D6727F" w:rsidP="0063423B">
            <w:pPr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ABDF7C9" w14:textId="77777777" w:rsidR="00D6727F" w:rsidRPr="002C5184" w:rsidRDefault="00D6727F" w:rsidP="0063423B">
            <w:pPr>
              <w:rPr>
                <w:color w:val="FF0000"/>
              </w:rPr>
            </w:pPr>
          </w:p>
        </w:tc>
      </w:tr>
    </w:tbl>
    <w:p w14:paraId="48A7A559" w14:textId="77777777" w:rsidR="008E63AE" w:rsidRPr="002C5184" w:rsidRDefault="008E63AE" w:rsidP="000C317C">
      <w:pPr>
        <w:tabs>
          <w:tab w:val="left" w:pos="11119"/>
        </w:tabs>
        <w:spacing w:before="6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E63AE" w:rsidRPr="002C5184" w:rsidSect="00E84FD8">
      <w:pgSz w:w="12240" w:h="15840" w:code="1"/>
      <w:pgMar w:top="634" w:right="605" w:bottom="274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C9A"/>
    <w:multiLevelType w:val="hybridMultilevel"/>
    <w:tmpl w:val="F42AB5D2"/>
    <w:lvl w:ilvl="0" w:tplc="AB1025A6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47F09E3"/>
    <w:multiLevelType w:val="hybridMultilevel"/>
    <w:tmpl w:val="BC4E9290"/>
    <w:lvl w:ilvl="0" w:tplc="187A6168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335265C"/>
    <w:multiLevelType w:val="hybridMultilevel"/>
    <w:tmpl w:val="1F241BD4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770A19BE"/>
    <w:multiLevelType w:val="hybridMultilevel"/>
    <w:tmpl w:val="3AE01E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AE"/>
    <w:rsid w:val="00034986"/>
    <w:rsid w:val="00037ABC"/>
    <w:rsid w:val="00046ADA"/>
    <w:rsid w:val="000548DB"/>
    <w:rsid w:val="000C317C"/>
    <w:rsid w:val="000E74A2"/>
    <w:rsid w:val="000F3837"/>
    <w:rsid w:val="0013327F"/>
    <w:rsid w:val="00134968"/>
    <w:rsid w:val="001D03BF"/>
    <w:rsid w:val="001F27D5"/>
    <w:rsid w:val="00217E4A"/>
    <w:rsid w:val="0024123A"/>
    <w:rsid w:val="002C4D83"/>
    <w:rsid w:val="002C5184"/>
    <w:rsid w:val="00313B68"/>
    <w:rsid w:val="00315A2F"/>
    <w:rsid w:val="003D774A"/>
    <w:rsid w:val="004043E3"/>
    <w:rsid w:val="00437F99"/>
    <w:rsid w:val="00453CBD"/>
    <w:rsid w:val="0046303A"/>
    <w:rsid w:val="0048531F"/>
    <w:rsid w:val="00495F1A"/>
    <w:rsid w:val="00496E07"/>
    <w:rsid w:val="004E10AE"/>
    <w:rsid w:val="005121EE"/>
    <w:rsid w:val="00530003"/>
    <w:rsid w:val="00611375"/>
    <w:rsid w:val="00654987"/>
    <w:rsid w:val="006863D6"/>
    <w:rsid w:val="006A50DE"/>
    <w:rsid w:val="0079554F"/>
    <w:rsid w:val="007F6033"/>
    <w:rsid w:val="00801487"/>
    <w:rsid w:val="008660FC"/>
    <w:rsid w:val="008D69D7"/>
    <w:rsid w:val="008E63AE"/>
    <w:rsid w:val="009218E7"/>
    <w:rsid w:val="00964F05"/>
    <w:rsid w:val="009A49DD"/>
    <w:rsid w:val="009E42AD"/>
    <w:rsid w:val="00A25F73"/>
    <w:rsid w:val="00A63709"/>
    <w:rsid w:val="00B77130"/>
    <w:rsid w:val="00BD4F6A"/>
    <w:rsid w:val="00C221B1"/>
    <w:rsid w:val="00C24123"/>
    <w:rsid w:val="00C37CD9"/>
    <w:rsid w:val="00C565BF"/>
    <w:rsid w:val="00C8301B"/>
    <w:rsid w:val="00CE365D"/>
    <w:rsid w:val="00CF078B"/>
    <w:rsid w:val="00CF6605"/>
    <w:rsid w:val="00D11494"/>
    <w:rsid w:val="00D429C5"/>
    <w:rsid w:val="00D6302C"/>
    <w:rsid w:val="00D6727F"/>
    <w:rsid w:val="00E3597C"/>
    <w:rsid w:val="00E4080A"/>
    <w:rsid w:val="00E72FD7"/>
    <w:rsid w:val="00E84FD8"/>
    <w:rsid w:val="00F07DF3"/>
    <w:rsid w:val="00F13AE7"/>
    <w:rsid w:val="00F36F8E"/>
    <w:rsid w:val="00F4373C"/>
    <w:rsid w:val="00F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18E4"/>
  <w15:docId w15:val="{04134B7E-1A36-437B-BA7D-1086DF0A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0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6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6033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F6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Privacy Form under the Gramm-Leach-Bliley Act</vt:lpstr>
    </vt:vector>
  </TitlesOfParts>
  <Company>Gradient Financial Group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Privacy Form under the Gramm-Leach-Bliley Act</dc:title>
  <dc:creator>Securities and Exchange Commission</dc:creator>
  <cp:keywords>Date: 2009-11-17; Rel. Nos.: 34-61003, IA-2950, IC-28997; File No.: S7-09-07</cp:keywords>
  <cp:lastModifiedBy>Mission Critical Services</cp:lastModifiedBy>
  <cp:revision>3</cp:revision>
  <dcterms:created xsi:type="dcterms:W3CDTF">2022-06-15T19:25:00Z</dcterms:created>
  <dcterms:modified xsi:type="dcterms:W3CDTF">2024-05-20T18:33:00Z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2009-10-20T00:00:00Z</vt:filetime>
  </property>
  <property fmtid="{D5CDD505-2E9C-101B-9397-08002B2CF9AE}" pid="3" name="LastSaved">
    <vt:filetime>2017-05-17T00:00:00Z</vt:filetime>
  </property>
</Properties>
</file>